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4A054218" w:rsidR="00860908" w:rsidRPr="00F248DD" w:rsidRDefault="007F5321" w:rsidP="00BC0131">
      <w:pPr>
        <w:tabs>
          <w:tab w:val="left" w:pos="1260"/>
          <w:tab w:val="center" w:pos="4513"/>
        </w:tabs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BC0131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para la Contratación de </w:t>
      </w:r>
      <w:r w:rsidR="00FA52A9">
        <w:rPr>
          <w:rFonts w:ascii="Times New Roman" w:eastAsia="Times New Roman" w:hAnsi="Times New Roman" w:cs="Times New Roman"/>
          <w:i/>
          <w:iCs/>
        </w:rPr>
        <w:t xml:space="preserve">un (1)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Científico de Datos para el Sistema de Detección de Irregularidades y Alertas Tempranas de la Dirección General de Contrataciones Públicas, </w:t>
      </w:r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BC0131" w:rsidRPr="00F01307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F01307">
        <w:rPr>
          <w:rFonts w:ascii="Times New Roman" w:eastAsia="Times New Roman" w:hAnsi="Times New Roman" w:cs="Times New Roman"/>
          <w:i/>
          <w:iCs/>
        </w:rPr>
        <w:t>44</w:t>
      </w:r>
    </w:p>
    <w:p w14:paraId="135A203E" w14:textId="77777777" w:rsidR="00BC0131" w:rsidRPr="00F248DD" w:rsidRDefault="00BC0131" w:rsidP="00BC0131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</w:rPr>
      </w:pP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1F23398" w:rsidR="00860908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>Consultoría Individual para la</w:t>
      </w:r>
      <w:r w:rsidR="00F248DD">
        <w:rPr>
          <w:rFonts w:ascii="Times New Roman" w:eastAsia="Times New Roman" w:hAnsi="Times New Roman" w:cs="Times New Roman"/>
          <w:i/>
          <w:iCs/>
        </w:rPr>
        <w:t xml:space="preserve">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Contratación de </w:t>
      </w:r>
      <w:r w:rsidR="00FA52A9">
        <w:rPr>
          <w:rFonts w:ascii="Times New Roman" w:eastAsia="Times New Roman" w:hAnsi="Times New Roman" w:cs="Times New Roman"/>
          <w:i/>
          <w:iCs/>
        </w:rPr>
        <w:t>un (1)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 Científico de Datos para el Sistema de Detección de Irregularidades y Alertas Tempranas de la Dirección General de Contrataciones Públicas</w:t>
      </w:r>
      <w:r w:rsidR="00F248DD" w:rsidRPr="00F01307">
        <w:rPr>
          <w:rFonts w:ascii="Times New Roman" w:eastAsia="Times New Roman" w:hAnsi="Times New Roman" w:cs="Times New Roman"/>
          <w:i/>
          <w:iCs/>
        </w:rPr>
        <w:t>, REF. MH-PT-SCI-3CV-2024-0</w:t>
      </w:r>
      <w:r w:rsidR="00F01307">
        <w:rPr>
          <w:rFonts w:ascii="Times New Roman" w:eastAsia="Times New Roman" w:hAnsi="Times New Roman" w:cs="Times New Roman"/>
          <w:i/>
          <w:iCs/>
        </w:rPr>
        <w:t>44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84843"/>
    <w:rsid w:val="004B1C33"/>
    <w:rsid w:val="00533265"/>
    <w:rsid w:val="006345C5"/>
    <w:rsid w:val="0070527D"/>
    <w:rsid w:val="00717121"/>
    <w:rsid w:val="0079773D"/>
    <w:rsid w:val="007F5321"/>
    <w:rsid w:val="00860908"/>
    <w:rsid w:val="008F0585"/>
    <w:rsid w:val="00AC6D7F"/>
    <w:rsid w:val="00B348EC"/>
    <w:rsid w:val="00BC0131"/>
    <w:rsid w:val="00C001D1"/>
    <w:rsid w:val="00C26B93"/>
    <w:rsid w:val="00D1203B"/>
    <w:rsid w:val="00D22800"/>
    <w:rsid w:val="00EB70BE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14</cp:revision>
  <dcterms:created xsi:type="dcterms:W3CDTF">2023-09-07T13:35:00Z</dcterms:created>
  <dcterms:modified xsi:type="dcterms:W3CDTF">2024-12-09T18:55:00Z</dcterms:modified>
</cp:coreProperties>
</file>