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10.xml" ContentType="application/vnd.openxmlformats-officedocument.drawingml.chartshapes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6AE58" w14:textId="007BB65C" w:rsidR="009C7925" w:rsidRPr="0054657B" w:rsidRDefault="00B21190" w:rsidP="002A11E7">
      <w:pPr>
        <w:pStyle w:val="Ttulo"/>
        <w:spacing w:line="360" w:lineRule="auto"/>
        <w:ind w:left="1416" w:hanging="1416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  <w:r w:rsidRPr="0054657B">
        <w:rPr>
          <w:rFonts w:asciiTheme="minorHAnsi" w:hAnsiTheme="minorHAnsi" w:cstheme="minorHAnsi"/>
          <w:b/>
          <w:bCs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23B71FE" wp14:editId="693B6814">
            <wp:simplePos x="0" y="0"/>
            <wp:positionH relativeFrom="page">
              <wp:align>left</wp:align>
            </wp:positionH>
            <wp:positionV relativeFrom="paragraph">
              <wp:posOffset>-793488</wp:posOffset>
            </wp:positionV>
            <wp:extent cx="7790210" cy="10081086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aluación Global Proceso Capacitación Virtual  4to Trimestre 2021, Presencial (Actualizacion muestra)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210" cy="1008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6CE96" w14:textId="08C030A1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501645B0" w14:textId="68BECE03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1819C84C" w14:textId="3025BC17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32AD9157" w14:textId="173FAE15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66A11D22" w14:textId="5122B2FF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490B4352" w14:textId="36BBFD40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54D8AEE5" w14:textId="5FD4896E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639C67EA" w14:textId="588BA3D0" w:rsidR="00FA1159" w:rsidRPr="0054657B" w:rsidRDefault="00FA1159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</w:p>
    <w:p w14:paraId="209C06D3" w14:textId="52249CB3" w:rsidR="00FA1159" w:rsidRPr="0054657B" w:rsidRDefault="007D4122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 w:val="40"/>
          <w:szCs w:val="40"/>
          <w:lang w:val="es-DO"/>
        </w:rPr>
      </w:pPr>
      <w:r w:rsidRPr="0054657B">
        <w:rPr>
          <w:rFonts w:cstheme="minorHAnsi"/>
          <w:b/>
          <w:bCs/>
          <w:noProof/>
          <w:szCs w:val="3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3272D9" wp14:editId="72BF0F8F">
                <wp:simplePos x="0" y="0"/>
                <wp:positionH relativeFrom="margin">
                  <wp:posOffset>801370</wp:posOffset>
                </wp:positionH>
                <wp:positionV relativeFrom="paragraph">
                  <wp:posOffset>179365</wp:posOffset>
                </wp:positionV>
                <wp:extent cx="4145915" cy="340242"/>
                <wp:effectExtent l="0" t="0" r="0" b="31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0216" w14:textId="77777777" w:rsidR="0061146B" w:rsidRPr="007D4122" w:rsidRDefault="0061146B" w:rsidP="004D469E">
                            <w:pPr>
                              <w:jc w:val="center"/>
                              <w:rPr>
                                <w:b/>
                                <w:color w:val="0F4C81"/>
                                <w:sz w:val="32"/>
                                <w:szCs w:val="32"/>
                              </w:rPr>
                            </w:pPr>
                            <w:r w:rsidRPr="007D4122">
                              <w:rPr>
                                <w:b/>
                                <w:color w:val="0F4C81"/>
                                <w:sz w:val="32"/>
                                <w:szCs w:val="32"/>
                              </w:rPr>
                              <w:t xml:space="preserve">(Evaluación de Reacción del </w:t>
                            </w:r>
                            <w:r w:rsidRPr="004D469E">
                              <w:rPr>
                                <w:b/>
                                <w:color w:val="0F4C81"/>
                                <w:sz w:val="32"/>
                                <w:szCs w:val="32"/>
                              </w:rPr>
                              <w:t>Participante</w:t>
                            </w:r>
                            <w:r w:rsidRPr="007D4122">
                              <w:rPr>
                                <w:b/>
                                <w:color w:val="0F4C8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72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3.1pt;margin-top:14.1pt;width:326.45pt;height:26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" filled="f" stroked="f">
                <v:textbox>
                  <w:txbxContent>
                    <w:p w14:paraId="6BEB0216" w14:textId="77777777" w:rsidR="0061146B" w:rsidRPr="007D4122" w:rsidRDefault="0061146B" w:rsidP="004D469E">
                      <w:pPr>
                        <w:jc w:val="center"/>
                        <w:rPr>
                          <w:b/>
                          <w:color w:val="0F4C81"/>
                          <w:sz w:val="32"/>
                          <w:szCs w:val="32"/>
                        </w:rPr>
                      </w:pPr>
                      <w:r w:rsidRPr="007D4122">
                        <w:rPr>
                          <w:b/>
                          <w:color w:val="0F4C81"/>
                          <w:sz w:val="32"/>
                          <w:szCs w:val="32"/>
                        </w:rPr>
                        <w:t xml:space="preserve">(Evaluación de Reacción del </w:t>
                      </w:r>
                      <w:r w:rsidRPr="004D469E">
                        <w:rPr>
                          <w:b/>
                          <w:color w:val="0F4C81"/>
                          <w:sz w:val="32"/>
                          <w:szCs w:val="32"/>
                        </w:rPr>
                        <w:t>Participante</w:t>
                      </w:r>
                      <w:r w:rsidRPr="007D4122">
                        <w:rPr>
                          <w:b/>
                          <w:color w:val="0F4C8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6F1FF" w14:textId="2E13B871" w:rsidR="00FA1159" w:rsidRPr="0054657B" w:rsidRDefault="007D4122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Cs w:val="32"/>
          <w:lang w:val="es-DO"/>
        </w:rPr>
      </w:pPr>
      <w:r w:rsidRPr="0054657B">
        <w:rPr>
          <w:rFonts w:asciiTheme="minorHAnsi" w:hAnsiTheme="minorHAnsi" w:cstheme="minorHAnsi"/>
          <w:b/>
          <w:bCs/>
          <w:noProof/>
          <w:szCs w:val="3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B74CF9" wp14:editId="74796CCE">
                <wp:simplePos x="0" y="0"/>
                <wp:positionH relativeFrom="margin">
                  <wp:posOffset>727075</wp:posOffset>
                </wp:positionH>
                <wp:positionV relativeFrom="paragraph">
                  <wp:posOffset>332105</wp:posOffset>
                </wp:positionV>
                <wp:extent cx="4145915" cy="36766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7DE12" w14:textId="22326EEA" w:rsidR="0061146B" w:rsidRPr="0045676F" w:rsidRDefault="0061146B" w:rsidP="00B21190">
                            <w:pPr>
                              <w:jc w:val="center"/>
                              <w:rPr>
                                <w:b/>
                                <w:color w:val="0F4C81"/>
                                <w:sz w:val="32"/>
                                <w:szCs w:val="32"/>
                                <w:lang w:val="es-DO"/>
                              </w:rPr>
                            </w:pPr>
                            <w:r>
                              <w:rPr>
                                <w:b/>
                                <w:color w:val="0F4C81"/>
                                <w:sz w:val="32"/>
                                <w:szCs w:val="32"/>
                              </w:rPr>
                              <w:t>4to. Trimestre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4CF9" id="_x0000_s1027" type="#_x0000_t202" style="position:absolute;left:0;text-align:left;margin-left:57.25pt;margin-top:26.15pt;width:326.45pt;height:28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gaR+wEAANQDAAAOAAAAZHJzL2Uyb0RvYy54bWysU9uO2yAQfa/Uf0C8N7bTOLu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" filled="f" stroked="f">
                <v:textbox>
                  <w:txbxContent>
                    <w:p w14:paraId="5DE7DE12" w14:textId="22326EEA" w:rsidR="0061146B" w:rsidRPr="0045676F" w:rsidRDefault="0061146B" w:rsidP="00B21190">
                      <w:pPr>
                        <w:jc w:val="center"/>
                        <w:rPr>
                          <w:b/>
                          <w:color w:val="0F4C81"/>
                          <w:sz w:val="32"/>
                          <w:szCs w:val="32"/>
                          <w:lang w:val="es-DO"/>
                        </w:rPr>
                      </w:pPr>
                      <w:r>
                        <w:rPr>
                          <w:b/>
                          <w:color w:val="0F4C81"/>
                          <w:sz w:val="32"/>
                          <w:szCs w:val="32"/>
                        </w:rPr>
                        <w:t>4to. Trimestre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9B49D8" w14:textId="5FD35421" w:rsidR="005B4F3D" w:rsidRPr="0054657B" w:rsidRDefault="005B4F3D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Cs w:val="32"/>
          <w:lang w:val="es-DO"/>
        </w:rPr>
      </w:pPr>
    </w:p>
    <w:p w14:paraId="336CE88B" w14:textId="0E0D11B0" w:rsidR="005B4F3D" w:rsidRPr="0054657B" w:rsidRDefault="005B4F3D" w:rsidP="009C7925">
      <w:pPr>
        <w:pStyle w:val="Ttulo"/>
        <w:spacing w:line="360" w:lineRule="auto"/>
        <w:rPr>
          <w:rFonts w:asciiTheme="minorHAnsi" w:hAnsiTheme="minorHAnsi" w:cstheme="minorHAnsi"/>
          <w:b/>
          <w:bCs/>
          <w:szCs w:val="32"/>
          <w:lang w:val="es-DO"/>
        </w:rPr>
      </w:pPr>
    </w:p>
    <w:p w14:paraId="0630D0DA" w14:textId="6E257559" w:rsidR="002712D3" w:rsidRPr="0054657B" w:rsidRDefault="002712D3" w:rsidP="002A4F59">
      <w:pPr>
        <w:pStyle w:val="Ttulo"/>
        <w:rPr>
          <w:rFonts w:asciiTheme="minorHAnsi" w:hAnsiTheme="minorHAnsi" w:cstheme="minorHAnsi"/>
          <w:b/>
          <w:sz w:val="44"/>
          <w:szCs w:val="44"/>
          <w:lang w:val="es-DO"/>
        </w:rPr>
      </w:pPr>
    </w:p>
    <w:p w14:paraId="19C8DC17" w14:textId="11F5C918" w:rsidR="002712D3" w:rsidRPr="0054657B" w:rsidRDefault="002712D3" w:rsidP="002A4F59">
      <w:pPr>
        <w:pStyle w:val="Ttulo"/>
        <w:rPr>
          <w:rFonts w:asciiTheme="minorHAnsi" w:hAnsiTheme="minorHAnsi" w:cstheme="minorHAnsi"/>
          <w:b/>
          <w:sz w:val="44"/>
          <w:szCs w:val="44"/>
          <w:lang w:val="es-DO"/>
        </w:rPr>
      </w:pPr>
    </w:p>
    <w:p w14:paraId="49B02E3B" w14:textId="48E0D11C" w:rsidR="002712D3" w:rsidRPr="0054657B" w:rsidRDefault="002712D3" w:rsidP="002A4F59">
      <w:pPr>
        <w:pStyle w:val="Ttulo"/>
        <w:rPr>
          <w:rFonts w:asciiTheme="minorHAnsi" w:hAnsiTheme="minorHAnsi" w:cstheme="minorHAnsi"/>
          <w:b/>
          <w:sz w:val="44"/>
          <w:szCs w:val="44"/>
          <w:lang w:val="es-DO"/>
        </w:rPr>
      </w:pPr>
    </w:p>
    <w:p w14:paraId="676692AC" w14:textId="5C4F8749" w:rsidR="00462DA1" w:rsidRPr="0054657B" w:rsidRDefault="00462DA1" w:rsidP="002A4F59">
      <w:pPr>
        <w:pStyle w:val="Ttulo"/>
        <w:rPr>
          <w:rFonts w:asciiTheme="minorHAnsi" w:hAnsiTheme="minorHAnsi" w:cstheme="minorHAnsi"/>
          <w:sz w:val="36"/>
          <w:szCs w:val="36"/>
          <w:lang w:val="es-DO"/>
        </w:rPr>
      </w:pPr>
    </w:p>
    <w:p w14:paraId="6515B99B" w14:textId="734E9A36" w:rsidR="005120F1" w:rsidRPr="0054657B" w:rsidRDefault="005120F1" w:rsidP="002A4F59">
      <w:pPr>
        <w:pStyle w:val="Ttulo"/>
        <w:rPr>
          <w:rFonts w:asciiTheme="minorHAnsi" w:hAnsiTheme="minorHAnsi" w:cstheme="minorHAnsi"/>
          <w:sz w:val="36"/>
          <w:szCs w:val="36"/>
          <w:lang w:val="es-DO"/>
        </w:rPr>
      </w:pPr>
    </w:p>
    <w:p w14:paraId="629760BC" w14:textId="31A90AC6" w:rsidR="009C7925" w:rsidRPr="0054657B" w:rsidRDefault="009C7925" w:rsidP="009C7925">
      <w:pPr>
        <w:spacing w:after="0"/>
        <w:jc w:val="center"/>
        <w:rPr>
          <w:rFonts w:cstheme="minorHAnsi"/>
          <w:color w:val="0000FF"/>
          <w:sz w:val="36"/>
          <w:lang w:val="es-DO"/>
        </w:rPr>
      </w:pPr>
    </w:p>
    <w:p w14:paraId="37456E5A" w14:textId="3983821D" w:rsidR="0085530C" w:rsidRPr="0054657B" w:rsidRDefault="0085530C" w:rsidP="009C7925">
      <w:pPr>
        <w:spacing w:after="0"/>
        <w:jc w:val="center"/>
        <w:rPr>
          <w:rFonts w:cstheme="minorHAnsi"/>
          <w:color w:val="0000FF"/>
          <w:sz w:val="36"/>
          <w:lang w:val="es-DO"/>
        </w:rPr>
      </w:pPr>
    </w:p>
    <w:p w14:paraId="1FE8183A" w14:textId="568DE7D6" w:rsidR="00B331E5" w:rsidRPr="0054657B" w:rsidRDefault="00B331E5" w:rsidP="00B331E5">
      <w:pPr>
        <w:tabs>
          <w:tab w:val="center" w:pos="4419"/>
          <w:tab w:val="left" w:pos="6902"/>
        </w:tabs>
        <w:spacing w:after="0"/>
        <w:rPr>
          <w:rFonts w:cstheme="minorHAnsi"/>
          <w:color w:val="0000FF"/>
          <w:sz w:val="36"/>
          <w:lang w:val="es-DO"/>
        </w:rPr>
        <w:sectPr w:rsidR="00B331E5" w:rsidRPr="0054657B" w:rsidSect="00B95D10">
          <w:headerReference w:type="default" r:id="rId9"/>
          <w:footerReference w:type="default" r:id="rId10"/>
          <w:type w:val="continuous"/>
          <w:pgSz w:w="12240" w:h="15840"/>
          <w:pgMar w:top="1168" w:right="1701" w:bottom="1418" w:left="1701" w:header="709" w:footer="709" w:gutter="0"/>
          <w:pgNumType w:start="1"/>
          <w:cols w:space="708"/>
          <w:docGrid w:linePitch="360"/>
        </w:sectPr>
      </w:pPr>
      <w:r w:rsidRPr="0054657B">
        <w:rPr>
          <w:rFonts w:cstheme="minorHAnsi"/>
          <w:b/>
          <w:bCs/>
          <w:noProof/>
          <w:szCs w:val="3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391269" wp14:editId="176B9D04">
                <wp:simplePos x="0" y="0"/>
                <wp:positionH relativeFrom="margin">
                  <wp:posOffset>4715023</wp:posOffset>
                </wp:positionH>
                <wp:positionV relativeFrom="paragraph">
                  <wp:posOffset>255707</wp:posOffset>
                </wp:positionV>
                <wp:extent cx="1947554" cy="388883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54" cy="388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81B4E" w14:textId="302CD927" w:rsidR="0061146B" w:rsidRPr="00FA1159" w:rsidRDefault="0061146B" w:rsidP="001044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DO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DO"/>
                              </w:rPr>
                              <w:t>Enero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1269" id="_x0000_s1028" type="#_x0000_t202" style="position:absolute;margin-left:371.25pt;margin-top:20.15pt;width:153.35pt;height:3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" filled="f" stroked="f">
                <v:textbox>
                  <w:txbxContent>
                    <w:p w14:paraId="2B481B4E" w14:textId="302CD927" w:rsidR="0061146B" w:rsidRPr="00FA1159" w:rsidRDefault="0061146B" w:rsidP="0010445C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DO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DO"/>
                        </w:rPr>
                        <w:t>Enero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657B">
        <w:rPr>
          <w:rFonts w:cstheme="minorHAnsi"/>
          <w:color w:val="0000FF"/>
          <w:sz w:val="36"/>
          <w:lang w:val="es-DO"/>
        </w:rPr>
        <w:tab/>
      </w:r>
      <w:r w:rsidRPr="0054657B">
        <w:rPr>
          <w:rFonts w:cstheme="minorHAnsi"/>
          <w:color w:val="0000FF"/>
          <w:sz w:val="36"/>
          <w:lang w:val="es-DO"/>
        </w:rPr>
        <w:tab/>
      </w:r>
    </w:p>
    <w:p w14:paraId="2613D6B9" w14:textId="77777777" w:rsidR="007D4122" w:rsidRPr="0054657B" w:rsidRDefault="007D4122" w:rsidP="004E6A84">
      <w:pPr>
        <w:jc w:val="center"/>
        <w:rPr>
          <w:rFonts w:cstheme="minorHAnsi"/>
          <w:b/>
          <w:color w:val="0F4C81"/>
          <w:sz w:val="36"/>
          <w:szCs w:val="32"/>
          <w:lang w:val="es-DO"/>
        </w:rPr>
      </w:pPr>
      <w:r w:rsidRPr="0054657B">
        <w:rPr>
          <w:rFonts w:cstheme="minorHAnsi"/>
          <w:b/>
          <w:color w:val="0F4C81"/>
          <w:sz w:val="36"/>
          <w:szCs w:val="32"/>
          <w:lang w:val="es-DO"/>
        </w:rPr>
        <w:lastRenderedPageBreak/>
        <w:t>Resumen Ejecutivo</w:t>
      </w:r>
    </w:p>
    <w:p w14:paraId="620E42EE" w14:textId="1F4F3B6D" w:rsidR="00C46185" w:rsidRPr="00233AF1" w:rsidRDefault="00C46185" w:rsidP="00C46185">
      <w:pPr>
        <w:ind w:firstLine="708"/>
        <w:jc w:val="both"/>
        <w:rPr>
          <w:rFonts w:cstheme="minorHAnsi"/>
          <w:sz w:val="24"/>
          <w:szCs w:val="24"/>
        </w:rPr>
      </w:pPr>
      <w:r w:rsidRPr="0054657B">
        <w:rPr>
          <w:rFonts w:cstheme="minorHAnsi"/>
          <w:sz w:val="24"/>
          <w:szCs w:val="24"/>
          <w:lang w:val="es-DO"/>
        </w:rPr>
        <w:t xml:space="preserve">El Centro de Capacitación en Política y Gestión Fiscal (CAPGEFI), presenta los hallazgos arrojados a través de la medición de reacción (percepción) de los participantes del proceso de capacitación </w:t>
      </w:r>
      <w:r w:rsidR="00CF08F4" w:rsidRPr="0054657B">
        <w:rPr>
          <w:rFonts w:cstheme="minorHAnsi"/>
          <w:sz w:val="24"/>
          <w:szCs w:val="24"/>
          <w:lang w:val="es-DO"/>
        </w:rPr>
        <w:t>en la modalidad presencial</w:t>
      </w:r>
      <w:r w:rsidRPr="0054657B">
        <w:rPr>
          <w:rFonts w:cstheme="minorHAnsi"/>
          <w:sz w:val="24"/>
          <w:szCs w:val="24"/>
          <w:lang w:val="es-DO"/>
        </w:rPr>
        <w:t xml:space="preserve">, al finalizar </w:t>
      </w:r>
      <w:r w:rsidR="00CF08F4" w:rsidRPr="0054657B">
        <w:rPr>
          <w:rFonts w:cstheme="minorHAnsi"/>
          <w:sz w:val="24"/>
          <w:szCs w:val="24"/>
          <w:lang w:val="es-DO"/>
        </w:rPr>
        <w:t>cada</w:t>
      </w:r>
      <w:r w:rsidRPr="0054657B">
        <w:rPr>
          <w:rFonts w:cstheme="minorHAnsi"/>
          <w:sz w:val="24"/>
          <w:szCs w:val="24"/>
          <w:lang w:val="es-DO"/>
        </w:rPr>
        <w:t xml:space="preserve"> estrategia académica. Estos resultados miden el nivel de satisfacción de la capacitación brindada a los estudiantes que culminaron la misma y le permite al Centro mejorar, en lo posible, la calidad de los servicios demandados asociados a la capacitación.</w:t>
      </w:r>
      <w:r w:rsidR="00BA6FA8" w:rsidRPr="0054657B">
        <w:rPr>
          <w:rFonts w:cstheme="minorHAnsi"/>
          <w:sz w:val="24"/>
          <w:szCs w:val="24"/>
          <w:lang w:val="es-DO"/>
        </w:rPr>
        <w:t xml:space="preserve"> </w:t>
      </w:r>
      <w:r w:rsidR="00233AF1" w:rsidRPr="00233AF1">
        <w:rPr>
          <w:rFonts w:cstheme="minorHAnsi"/>
          <w:sz w:val="24"/>
          <w:szCs w:val="24"/>
          <w:lang w:val="es-DO"/>
        </w:rPr>
        <w:t xml:space="preserve">Este Informe Estadístico Global de la Evaluación del Proceso de Capacitación </w:t>
      </w:r>
      <w:r w:rsidR="00233AF1">
        <w:rPr>
          <w:rFonts w:cstheme="minorHAnsi"/>
          <w:sz w:val="24"/>
          <w:szCs w:val="24"/>
          <w:lang w:val="es-DO"/>
        </w:rPr>
        <w:t>Presencial</w:t>
      </w:r>
      <w:r w:rsidR="00233AF1" w:rsidRPr="00233AF1">
        <w:rPr>
          <w:rFonts w:cstheme="minorHAnsi"/>
          <w:sz w:val="24"/>
          <w:szCs w:val="24"/>
          <w:lang w:val="es-DO"/>
        </w:rPr>
        <w:t xml:space="preserve"> </w:t>
      </w:r>
      <w:r w:rsidR="00BC7D9E">
        <w:rPr>
          <w:rFonts w:cstheme="minorHAnsi"/>
          <w:sz w:val="24"/>
          <w:szCs w:val="24"/>
          <w:lang w:val="es-DO"/>
        </w:rPr>
        <w:t>4to. Trimestre 2024</w:t>
      </w:r>
      <w:r w:rsidR="00233AF1">
        <w:rPr>
          <w:rFonts w:cstheme="minorHAnsi"/>
          <w:sz w:val="24"/>
          <w:szCs w:val="24"/>
          <w:lang w:val="es-DO"/>
        </w:rPr>
        <w:t xml:space="preserve"> </w:t>
      </w:r>
      <w:r w:rsidR="00233AF1" w:rsidRPr="00233AF1">
        <w:rPr>
          <w:rFonts w:cstheme="minorHAnsi"/>
          <w:sz w:val="24"/>
          <w:szCs w:val="24"/>
          <w:lang w:val="es-DO"/>
        </w:rPr>
        <w:t xml:space="preserve">presenta como </w:t>
      </w:r>
      <w:r w:rsidR="00F6552E" w:rsidRPr="00233AF1">
        <w:rPr>
          <w:rFonts w:cstheme="minorHAnsi"/>
          <w:sz w:val="24"/>
          <w:szCs w:val="24"/>
          <w:lang w:val="es-DO"/>
        </w:rPr>
        <w:t>el evaluador</w:t>
      </w:r>
      <w:r w:rsidR="00233AF1" w:rsidRPr="00233AF1">
        <w:rPr>
          <w:rFonts w:cstheme="minorHAnsi"/>
          <w:sz w:val="24"/>
          <w:szCs w:val="24"/>
          <w:lang w:val="es-DO"/>
        </w:rPr>
        <w:t xml:space="preserve"> percibe (Reacción del participante) la utilidad de la capacitación recibida para el desempeño de su puesto de trabajo.</w:t>
      </w:r>
    </w:p>
    <w:p w14:paraId="582A9A8C" w14:textId="42856A5B" w:rsidR="00C46185" w:rsidRPr="0054657B" w:rsidRDefault="00C46185" w:rsidP="00C46185">
      <w:pPr>
        <w:spacing w:after="0"/>
        <w:ind w:firstLine="708"/>
        <w:jc w:val="both"/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24"/>
          <w:szCs w:val="24"/>
          <w:lang w:val="es-DO"/>
        </w:rPr>
        <w:t xml:space="preserve">Durante el </w:t>
      </w:r>
      <w:r w:rsidR="00BC7D9E">
        <w:rPr>
          <w:rFonts w:cstheme="minorHAnsi"/>
          <w:sz w:val="24"/>
          <w:szCs w:val="24"/>
          <w:lang w:val="es-DO"/>
        </w:rPr>
        <w:t>cuarto trimestre</w:t>
      </w:r>
      <w:r w:rsidRPr="0054657B">
        <w:rPr>
          <w:rFonts w:cstheme="minorHAnsi"/>
          <w:sz w:val="24"/>
          <w:szCs w:val="24"/>
          <w:lang w:val="es-DO"/>
        </w:rPr>
        <w:t xml:space="preserve"> del año 202</w:t>
      </w:r>
      <w:r w:rsidR="001B2E9F">
        <w:rPr>
          <w:rFonts w:cstheme="minorHAnsi"/>
          <w:sz w:val="24"/>
          <w:szCs w:val="24"/>
          <w:lang w:val="es-DO"/>
        </w:rPr>
        <w:t>4</w:t>
      </w:r>
      <w:r w:rsidRPr="0054657B">
        <w:rPr>
          <w:rFonts w:cstheme="minorHAnsi"/>
          <w:sz w:val="24"/>
          <w:szCs w:val="24"/>
          <w:lang w:val="es-DO"/>
        </w:rPr>
        <w:t>, a través de la plataforma Moodle</w:t>
      </w:r>
      <w:r w:rsidR="00F56D65">
        <w:rPr>
          <w:rFonts w:cstheme="minorHAnsi"/>
          <w:sz w:val="24"/>
          <w:szCs w:val="24"/>
          <w:lang w:val="es-DO"/>
        </w:rPr>
        <w:t xml:space="preserve"> y de formularios impresos</w:t>
      </w:r>
      <w:r w:rsidRPr="0054657B">
        <w:rPr>
          <w:rFonts w:cstheme="minorHAnsi"/>
          <w:sz w:val="24"/>
          <w:szCs w:val="24"/>
          <w:lang w:val="es-DO"/>
        </w:rPr>
        <w:t xml:space="preserve">, se accedió a la encuesta de satisfacción de la capacitación de </w:t>
      </w:r>
      <w:r w:rsidR="00E90CC6">
        <w:rPr>
          <w:rFonts w:cstheme="minorHAnsi"/>
          <w:b/>
          <w:sz w:val="24"/>
          <w:szCs w:val="24"/>
          <w:lang w:val="es-DO"/>
        </w:rPr>
        <w:t>26</w:t>
      </w:r>
      <w:r w:rsidRPr="0054657B">
        <w:rPr>
          <w:rFonts w:cstheme="minorHAnsi"/>
          <w:b/>
          <w:sz w:val="24"/>
          <w:szCs w:val="24"/>
          <w:lang w:val="es-DO"/>
        </w:rPr>
        <w:t xml:space="preserve"> </w:t>
      </w:r>
      <w:r w:rsidRPr="0054657B">
        <w:rPr>
          <w:rFonts w:cstheme="minorHAnsi"/>
          <w:sz w:val="24"/>
          <w:szCs w:val="24"/>
          <w:lang w:val="es-DO"/>
        </w:rPr>
        <w:t xml:space="preserve">módulos </w:t>
      </w:r>
      <w:r w:rsidRPr="0054657B">
        <w:rPr>
          <w:rFonts w:cstheme="minorHAnsi"/>
          <w:i/>
          <w:sz w:val="24"/>
          <w:szCs w:val="24"/>
          <w:lang w:val="es-DO"/>
        </w:rPr>
        <w:t>(véase cuadro No, 8</w:t>
      </w:r>
      <w:r w:rsidRPr="0054657B">
        <w:rPr>
          <w:rFonts w:cstheme="minorHAnsi"/>
          <w:bCs/>
          <w:i/>
          <w:sz w:val="24"/>
          <w:szCs w:val="24"/>
          <w:lang w:val="es-DO"/>
        </w:rPr>
        <w:t>)</w:t>
      </w:r>
      <w:r w:rsidR="00EA3AA5" w:rsidRPr="0054657B">
        <w:rPr>
          <w:rFonts w:cstheme="minorHAnsi"/>
          <w:bCs/>
          <w:i/>
          <w:sz w:val="24"/>
          <w:szCs w:val="24"/>
          <w:lang w:val="es-DO"/>
        </w:rPr>
        <w:t xml:space="preserve">, </w:t>
      </w:r>
      <w:r w:rsidR="00C75333" w:rsidRPr="0054657B">
        <w:rPr>
          <w:rFonts w:cstheme="minorHAnsi"/>
          <w:bCs/>
          <w:i/>
          <w:sz w:val="24"/>
          <w:szCs w:val="24"/>
          <w:lang w:val="es-DO"/>
        </w:rPr>
        <w:t>pertenecientes a</w:t>
      </w:r>
      <w:r w:rsidR="00EA3AA5" w:rsidRPr="0054657B">
        <w:rPr>
          <w:rFonts w:cstheme="minorHAnsi"/>
          <w:bCs/>
          <w:i/>
          <w:sz w:val="24"/>
          <w:szCs w:val="24"/>
          <w:lang w:val="es-DO"/>
        </w:rPr>
        <w:t xml:space="preserve"> </w:t>
      </w:r>
      <w:r w:rsidR="00E90CC6">
        <w:rPr>
          <w:rFonts w:cstheme="minorHAnsi"/>
          <w:bCs/>
          <w:i/>
          <w:sz w:val="24"/>
          <w:szCs w:val="24"/>
          <w:lang w:val="es-DO"/>
        </w:rPr>
        <w:t>12</w:t>
      </w:r>
      <w:r w:rsidR="006412FF" w:rsidRPr="0054657B">
        <w:rPr>
          <w:rFonts w:cstheme="minorHAnsi"/>
          <w:bCs/>
          <w:i/>
          <w:sz w:val="24"/>
          <w:szCs w:val="24"/>
          <w:lang w:val="es-DO"/>
        </w:rPr>
        <w:t xml:space="preserve"> acciones</w:t>
      </w:r>
      <w:r w:rsidR="00EA3AA5" w:rsidRPr="0054657B">
        <w:rPr>
          <w:rFonts w:cstheme="minorHAnsi"/>
          <w:bCs/>
          <w:i/>
          <w:sz w:val="24"/>
          <w:szCs w:val="24"/>
          <w:lang w:val="es-DO"/>
        </w:rPr>
        <w:t xml:space="preserve"> de capacitación ofertadas</w:t>
      </w:r>
      <w:r w:rsidRPr="0054657B">
        <w:rPr>
          <w:rFonts w:cstheme="minorHAnsi"/>
          <w:sz w:val="24"/>
          <w:szCs w:val="24"/>
          <w:lang w:val="es-DO"/>
        </w:rPr>
        <w:t xml:space="preserve">, los cuales fueron diseñados en la modalidad </w:t>
      </w:r>
      <w:r w:rsidR="00CF08F4" w:rsidRPr="0054657B">
        <w:rPr>
          <w:rFonts w:cstheme="minorHAnsi"/>
          <w:sz w:val="24"/>
          <w:szCs w:val="24"/>
          <w:lang w:val="es-DO"/>
        </w:rPr>
        <w:t xml:space="preserve">presencial; donde </w:t>
      </w:r>
      <w:r w:rsidR="00E90CC6">
        <w:rPr>
          <w:rFonts w:cstheme="minorHAnsi"/>
          <w:sz w:val="24"/>
          <w:szCs w:val="24"/>
          <w:lang w:val="es-DO"/>
        </w:rPr>
        <w:t>658</w:t>
      </w:r>
      <w:r w:rsidRPr="0054657B">
        <w:rPr>
          <w:rFonts w:cstheme="minorHAnsi"/>
          <w:sz w:val="24"/>
          <w:szCs w:val="24"/>
          <w:lang w:val="es-DO"/>
        </w:rPr>
        <w:t xml:space="preserve"> participantes calificaron dicho</w:t>
      </w:r>
      <w:r w:rsidR="00EA3AA5" w:rsidRPr="0054657B">
        <w:rPr>
          <w:rFonts w:cstheme="minorHAnsi"/>
          <w:sz w:val="24"/>
          <w:szCs w:val="24"/>
          <w:lang w:val="es-DO"/>
        </w:rPr>
        <w:t xml:space="preserve"> proceso de capacitación</w:t>
      </w:r>
      <w:r w:rsidRPr="0054657B">
        <w:rPr>
          <w:rFonts w:cstheme="minorHAnsi"/>
          <w:sz w:val="24"/>
          <w:szCs w:val="24"/>
          <w:lang w:val="es-DO"/>
        </w:rPr>
        <w:t xml:space="preserve">. Esos eventos fueron impartidos por </w:t>
      </w:r>
      <w:r w:rsidR="00F56D65">
        <w:rPr>
          <w:rFonts w:cstheme="minorHAnsi"/>
          <w:b/>
          <w:sz w:val="24"/>
          <w:szCs w:val="24"/>
          <w:lang w:val="es-DO"/>
        </w:rPr>
        <w:t>2</w:t>
      </w:r>
      <w:r w:rsidR="00E90CC6">
        <w:rPr>
          <w:rFonts w:cstheme="minorHAnsi"/>
          <w:b/>
          <w:sz w:val="24"/>
          <w:szCs w:val="24"/>
          <w:lang w:val="es-DO"/>
        </w:rPr>
        <w:t>4</w:t>
      </w:r>
      <w:r w:rsidRPr="0054657B">
        <w:rPr>
          <w:rFonts w:cstheme="minorHAnsi"/>
          <w:sz w:val="24"/>
          <w:szCs w:val="24"/>
          <w:lang w:val="es-DO"/>
        </w:rPr>
        <w:t xml:space="preserve"> facilitadore</w:t>
      </w:r>
      <w:r w:rsidR="00EA3AA5" w:rsidRPr="0054657B">
        <w:rPr>
          <w:rFonts w:cstheme="minorHAnsi"/>
          <w:sz w:val="24"/>
          <w:szCs w:val="24"/>
          <w:lang w:val="es-DO"/>
        </w:rPr>
        <w:t>(a)</w:t>
      </w:r>
      <w:r w:rsidRPr="0054657B">
        <w:rPr>
          <w:rFonts w:cstheme="minorHAnsi"/>
          <w:sz w:val="24"/>
          <w:szCs w:val="24"/>
          <w:lang w:val="es-DO"/>
        </w:rPr>
        <w:t xml:space="preserve">s, con el apoyo de </w:t>
      </w:r>
      <w:r w:rsidR="00E90CC6">
        <w:rPr>
          <w:rFonts w:cstheme="minorHAnsi"/>
          <w:b/>
          <w:sz w:val="24"/>
          <w:szCs w:val="24"/>
          <w:lang w:val="es-DO"/>
        </w:rPr>
        <w:t xml:space="preserve">7 </w:t>
      </w:r>
      <w:r w:rsidRPr="0054657B">
        <w:rPr>
          <w:rFonts w:cstheme="minorHAnsi"/>
          <w:sz w:val="24"/>
          <w:szCs w:val="24"/>
          <w:lang w:val="es-DO"/>
        </w:rPr>
        <w:t>coordinadore</w:t>
      </w:r>
      <w:r w:rsidR="00EA3AA5" w:rsidRPr="0054657B">
        <w:rPr>
          <w:rFonts w:cstheme="minorHAnsi"/>
          <w:sz w:val="24"/>
          <w:szCs w:val="24"/>
          <w:lang w:val="es-DO"/>
        </w:rPr>
        <w:t>(a)</w:t>
      </w:r>
      <w:r w:rsidRPr="0054657B">
        <w:rPr>
          <w:rFonts w:cstheme="minorHAnsi"/>
          <w:sz w:val="24"/>
          <w:szCs w:val="24"/>
          <w:lang w:val="es-DO"/>
        </w:rPr>
        <w:t>s</w:t>
      </w:r>
      <w:r w:rsidR="00EA3AA5" w:rsidRPr="0054657B">
        <w:rPr>
          <w:rFonts w:cstheme="minorHAnsi"/>
          <w:sz w:val="24"/>
          <w:szCs w:val="24"/>
          <w:lang w:val="es-DO"/>
        </w:rPr>
        <w:t xml:space="preserve"> de capacitación</w:t>
      </w:r>
      <w:r w:rsidRPr="0054657B">
        <w:rPr>
          <w:rFonts w:cstheme="minorHAnsi"/>
          <w:sz w:val="24"/>
          <w:szCs w:val="24"/>
          <w:lang w:val="es-DO"/>
        </w:rPr>
        <w:t>.</w:t>
      </w:r>
    </w:p>
    <w:p w14:paraId="7577D0E3" w14:textId="77777777" w:rsidR="00C46185" w:rsidRPr="0054657B" w:rsidRDefault="00C46185" w:rsidP="00C46185">
      <w:pPr>
        <w:spacing w:after="0"/>
        <w:jc w:val="both"/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24"/>
          <w:szCs w:val="24"/>
          <w:lang w:val="es-DO"/>
        </w:rPr>
        <w:tab/>
      </w:r>
    </w:p>
    <w:p w14:paraId="029C948D" w14:textId="6F6099C4" w:rsidR="00AD52F9" w:rsidRPr="0054657B" w:rsidRDefault="00AD52F9" w:rsidP="00AD52F9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24"/>
          <w:szCs w:val="24"/>
          <w:lang w:val="es-DO"/>
        </w:rPr>
        <w:t xml:space="preserve">En cuanto a los </w:t>
      </w:r>
      <w:r w:rsidRPr="0054657B">
        <w:rPr>
          <w:rFonts w:cstheme="minorHAnsi"/>
          <w:b/>
          <w:sz w:val="24"/>
          <w:szCs w:val="24"/>
          <w:lang w:val="es-DO"/>
        </w:rPr>
        <w:t>Atributos de Calidad,</w:t>
      </w:r>
      <w:r w:rsidRPr="0054657B">
        <w:rPr>
          <w:rFonts w:cstheme="minorHAnsi"/>
          <w:sz w:val="24"/>
          <w:szCs w:val="24"/>
          <w:lang w:val="es-DO"/>
        </w:rPr>
        <w:t xml:space="preserve"> comprometidos en la Carta Compromiso junio 2023-junio 2025, para la modalidad “presencial”, </w:t>
      </w:r>
      <w:r w:rsidR="001B2E9F">
        <w:rPr>
          <w:rFonts w:cstheme="minorHAnsi"/>
          <w:sz w:val="24"/>
          <w:szCs w:val="24"/>
          <w:lang w:val="es-DO"/>
        </w:rPr>
        <w:t>se observa</w:t>
      </w:r>
      <w:r w:rsidRPr="0054657B">
        <w:rPr>
          <w:rFonts w:cstheme="minorHAnsi"/>
          <w:sz w:val="24"/>
          <w:szCs w:val="24"/>
          <w:lang w:val="es-DO"/>
        </w:rPr>
        <w:t xml:space="preserve"> que el indicador global en lo que respecta al “</w:t>
      </w:r>
      <w:r w:rsidRPr="0054657B">
        <w:rPr>
          <w:rFonts w:cstheme="minorHAnsi"/>
          <w:b/>
          <w:sz w:val="24"/>
          <w:szCs w:val="24"/>
          <w:lang w:val="es-DO"/>
        </w:rPr>
        <w:t xml:space="preserve">Facilitador </w:t>
      </w:r>
      <w:r w:rsidRPr="0054657B">
        <w:rPr>
          <w:rFonts w:cstheme="minorHAnsi"/>
          <w:sz w:val="24"/>
          <w:szCs w:val="24"/>
          <w:lang w:val="es-DO"/>
        </w:rPr>
        <w:t>(</w:t>
      </w:r>
      <w:r w:rsidR="001B2E9F">
        <w:rPr>
          <w:rFonts w:cstheme="minorHAnsi"/>
          <w:sz w:val="24"/>
          <w:szCs w:val="24"/>
          <w:lang w:val="es-DO"/>
        </w:rPr>
        <w:t>9</w:t>
      </w:r>
      <w:r w:rsidR="00080C7A">
        <w:rPr>
          <w:rFonts w:cstheme="minorHAnsi"/>
          <w:sz w:val="24"/>
          <w:szCs w:val="24"/>
          <w:lang w:val="es-DO"/>
        </w:rPr>
        <w:t>6</w:t>
      </w:r>
      <w:r w:rsidR="001B2E9F">
        <w:rPr>
          <w:rFonts w:cstheme="minorHAnsi"/>
          <w:sz w:val="24"/>
          <w:szCs w:val="24"/>
          <w:lang w:val="es-DO"/>
        </w:rPr>
        <w:t>.</w:t>
      </w:r>
      <w:r w:rsidR="00080C7A">
        <w:rPr>
          <w:rFonts w:cstheme="minorHAnsi"/>
          <w:sz w:val="24"/>
          <w:szCs w:val="24"/>
          <w:lang w:val="es-DO"/>
        </w:rPr>
        <w:t>46</w:t>
      </w:r>
      <w:r w:rsidRPr="0054657B">
        <w:rPr>
          <w:rFonts w:cstheme="minorHAnsi"/>
          <w:sz w:val="24"/>
          <w:szCs w:val="24"/>
          <w:lang w:val="es-DO"/>
        </w:rPr>
        <w:t>%)</w:t>
      </w:r>
      <w:r w:rsidRPr="0054657B">
        <w:rPr>
          <w:rFonts w:cstheme="minorHAnsi"/>
          <w:b/>
          <w:sz w:val="24"/>
          <w:szCs w:val="24"/>
          <w:lang w:val="es-DO"/>
        </w:rPr>
        <w:t>”</w:t>
      </w:r>
      <w:r w:rsidRPr="0054657B">
        <w:rPr>
          <w:rFonts w:cstheme="minorHAnsi"/>
          <w:sz w:val="24"/>
          <w:szCs w:val="24"/>
          <w:lang w:val="es-DO"/>
        </w:rPr>
        <w:t xml:space="preserve">: </w:t>
      </w:r>
      <w:r w:rsidRPr="0054657B">
        <w:rPr>
          <w:rFonts w:cstheme="minorHAnsi"/>
          <w:b/>
          <w:sz w:val="24"/>
          <w:szCs w:val="24"/>
          <w:lang w:val="es-DO"/>
        </w:rPr>
        <w:t>Fiabilidad,</w:t>
      </w:r>
      <w:r w:rsidRPr="0054657B">
        <w:rPr>
          <w:rFonts w:cstheme="minorHAnsi"/>
          <w:sz w:val="24"/>
          <w:szCs w:val="24"/>
          <w:lang w:val="es-DO"/>
        </w:rPr>
        <w:t xml:space="preserve"> es de </w:t>
      </w:r>
      <w:r w:rsidR="00CB5958">
        <w:rPr>
          <w:rFonts w:cstheme="minorHAnsi"/>
          <w:b/>
          <w:sz w:val="24"/>
          <w:szCs w:val="24"/>
          <w:lang w:val="es-DO"/>
        </w:rPr>
        <w:t>9</w:t>
      </w:r>
      <w:r w:rsidR="00080C7A">
        <w:rPr>
          <w:rFonts w:cstheme="minorHAnsi"/>
          <w:b/>
          <w:sz w:val="24"/>
          <w:szCs w:val="24"/>
          <w:lang w:val="es-DO"/>
        </w:rPr>
        <w:t>6</w:t>
      </w:r>
      <w:r w:rsidR="007861DB">
        <w:rPr>
          <w:rFonts w:cstheme="minorHAnsi"/>
          <w:b/>
          <w:sz w:val="24"/>
          <w:szCs w:val="24"/>
          <w:lang w:val="es-DO"/>
        </w:rPr>
        <w:t>.</w:t>
      </w:r>
      <w:r w:rsidR="00080C7A">
        <w:rPr>
          <w:rFonts w:cstheme="minorHAnsi"/>
          <w:b/>
          <w:sz w:val="24"/>
          <w:szCs w:val="24"/>
          <w:lang w:val="es-DO"/>
        </w:rPr>
        <w:t>50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 xml:space="preserve"> y para el </w:t>
      </w:r>
      <w:r w:rsidRPr="0054657B">
        <w:rPr>
          <w:rFonts w:cstheme="minorHAnsi"/>
          <w:b/>
          <w:sz w:val="24"/>
          <w:szCs w:val="24"/>
          <w:lang w:val="es-DO"/>
        </w:rPr>
        <w:t>Profesionalismo,</w:t>
      </w:r>
      <w:r w:rsidRPr="0054657B">
        <w:rPr>
          <w:rFonts w:cstheme="minorHAnsi"/>
          <w:sz w:val="24"/>
          <w:szCs w:val="24"/>
          <w:lang w:val="es-DO"/>
        </w:rPr>
        <w:t xml:space="preserve"> tenemos un </w:t>
      </w:r>
      <w:r w:rsidR="007861DB">
        <w:rPr>
          <w:rFonts w:cstheme="minorHAnsi"/>
          <w:b/>
          <w:sz w:val="24"/>
          <w:szCs w:val="24"/>
          <w:lang w:val="es-DO"/>
        </w:rPr>
        <w:t>9</w:t>
      </w:r>
      <w:r w:rsidR="00080C7A">
        <w:rPr>
          <w:rFonts w:cstheme="minorHAnsi"/>
          <w:b/>
          <w:sz w:val="24"/>
          <w:szCs w:val="24"/>
          <w:lang w:val="es-DO"/>
        </w:rPr>
        <w:t>6.43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>.  Los nuevos atributos comprometidos, relacionados a la “</w:t>
      </w:r>
      <w:r w:rsidRPr="0054657B">
        <w:rPr>
          <w:rFonts w:cstheme="minorHAnsi"/>
          <w:b/>
          <w:sz w:val="24"/>
          <w:szCs w:val="24"/>
          <w:lang w:val="es-DO"/>
        </w:rPr>
        <w:t>Admisión de Participantes</w:t>
      </w:r>
      <w:r w:rsidRPr="0054657B">
        <w:rPr>
          <w:rFonts w:cstheme="minorHAnsi"/>
          <w:sz w:val="24"/>
          <w:szCs w:val="24"/>
          <w:lang w:val="es-DO"/>
        </w:rPr>
        <w:t xml:space="preserve"> </w:t>
      </w:r>
      <w:r w:rsidRPr="00495608">
        <w:rPr>
          <w:rFonts w:cstheme="minorHAnsi"/>
          <w:sz w:val="24"/>
          <w:szCs w:val="24"/>
          <w:lang w:val="es-DO"/>
        </w:rPr>
        <w:t>(</w:t>
      </w:r>
      <w:r w:rsidR="00495608">
        <w:rPr>
          <w:rFonts w:cstheme="minorHAnsi"/>
          <w:sz w:val="24"/>
          <w:szCs w:val="24"/>
          <w:lang w:val="es-DO"/>
        </w:rPr>
        <w:t>95.12</w:t>
      </w:r>
      <w:r w:rsidRPr="00495608">
        <w:rPr>
          <w:rFonts w:cstheme="minorHAnsi"/>
          <w:sz w:val="24"/>
          <w:szCs w:val="24"/>
          <w:lang w:val="es-DO"/>
        </w:rPr>
        <w:t xml:space="preserve">%)”, </w:t>
      </w:r>
      <w:r w:rsidRPr="0054657B">
        <w:rPr>
          <w:rFonts w:cstheme="minorHAnsi"/>
          <w:sz w:val="24"/>
          <w:szCs w:val="24"/>
          <w:lang w:val="es-DO"/>
        </w:rPr>
        <w:t xml:space="preserve">son:  </w:t>
      </w:r>
      <w:r w:rsidRPr="0054657B">
        <w:rPr>
          <w:rFonts w:cstheme="minorHAnsi"/>
          <w:b/>
          <w:sz w:val="24"/>
          <w:szCs w:val="24"/>
          <w:lang w:val="es-DO"/>
        </w:rPr>
        <w:t>Tiempo de Respuesta</w:t>
      </w:r>
      <w:r w:rsidRPr="0054657B">
        <w:rPr>
          <w:rFonts w:cstheme="minorHAnsi"/>
          <w:sz w:val="24"/>
          <w:szCs w:val="24"/>
          <w:lang w:val="es-DO"/>
        </w:rPr>
        <w:t xml:space="preserve">, con </w:t>
      </w:r>
      <w:r w:rsidR="004E096B">
        <w:rPr>
          <w:rFonts w:cstheme="minorHAnsi"/>
          <w:b/>
          <w:sz w:val="24"/>
          <w:szCs w:val="24"/>
          <w:lang w:val="es-DO"/>
        </w:rPr>
        <w:t>94</w:t>
      </w:r>
      <w:r w:rsidR="007861DB" w:rsidRPr="00495608">
        <w:rPr>
          <w:rFonts w:cstheme="minorHAnsi"/>
          <w:b/>
          <w:sz w:val="24"/>
          <w:szCs w:val="24"/>
          <w:lang w:val="es-DO"/>
        </w:rPr>
        <w:t>.</w:t>
      </w:r>
      <w:r w:rsidR="00080C7A" w:rsidRPr="00495608">
        <w:rPr>
          <w:rFonts w:cstheme="minorHAnsi"/>
          <w:b/>
          <w:sz w:val="24"/>
          <w:szCs w:val="24"/>
          <w:lang w:val="es-DO"/>
        </w:rPr>
        <w:t>46</w:t>
      </w:r>
      <w:r w:rsidRPr="00495608">
        <w:rPr>
          <w:rFonts w:cstheme="minorHAnsi"/>
          <w:b/>
          <w:sz w:val="24"/>
          <w:szCs w:val="24"/>
          <w:lang w:val="es-DO"/>
        </w:rPr>
        <w:t>%</w:t>
      </w:r>
      <w:r w:rsidRPr="00495608">
        <w:rPr>
          <w:rFonts w:cstheme="minorHAnsi"/>
          <w:sz w:val="24"/>
          <w:szCs w:val="24"/>
          <w:lang w:val="es-DO"/>
        </w:rPr>
        <w:t xml:space="preserve">; </w:t>
      </w:r>
      <w:r w:rsidRPr="0054657B">
        <w:rPr>
          <w:rFonts w:cstheme="minorHAnsi"/>
          <w:b/>
          <w:sz w:val="24"/>
          <w:szCs w:val="24"/>
          <w:lang w:val="es-DO"/>
        </w:rPr>
        <w:t>Amabilidad</w:t>
      </w:r>
      <w:r w:rsidRPr="0054657B">
        <w:rPr>
          <w:rFonts w:cstheme="minorHAnsi"/>
          <w:sz w:val="24"/>
          <w:szCs w:val="24"/>
          <w:lang w:val="es-DO"/>
        </w:rPr>
        <w:t xml:space="preserve">, para un </w:t>
      </w:r>
      <w:r w:rsidR="007861DB">
        <w:rPr>
          <w:rFonts w:cstheme="minorHAnsi"/>
          <w:b/>
          <w:sz w:val="24"/>
          <w:szCs w:val="24"/>
          <w:lang w:val="es-DO"/>
        </w:rPr>
        <w:t>9</w:t>
      </w:r>
      <w:r w:rsidR="00080C7A">
        <w:rPr>
          <w:rFonts w:cstheme="minorHAnsi"/>
          <w:b/>
          <w:sz w:val="24"/>
          <w:szCs w:val="24"/>
          <w:lang w:val="es-DO"/>
        </w:rPr>
        <w:t>5</w:t>
      </w:r>
      <w:r w:rsidR="007861DB">
        <w:rPr>
          <w:rFonts w:cstheme="minorHAnsi"/>
          <w:b/>
          <w:sz w:val="24"/>
          <w:szCs w:val="24"/>
          <w:lang w:val="es-DO"/>
        </w:rPr>
        <w:t>.</w:t>
      </w:r>
      <w:r w:rsidR="00080C7A">
        <w:rPr>
          <w:rFonts w:cstheme="minorHAnsi"/>
          <w:b/>
          <w:sz w:val="24"/>
          <w:szCs w:val="24"/>
          <w:lang w:val="es-DO"/>
        </w:rPr>
        <w:t>5</w:t>
      </w:r>
      <w:r w:rsidR="007861DB">
        <w:rPr>
          <w:rFonts w:cstheme="minorHAnsi"/>
          <w:b/>
          <w:sz w:val="24"/>
          <w:szCs w:val="24"/>
          <w:lang w:val="es-DO"/>
        </w:rPr>
        <w:t>8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 xml:space="preserve">; y </w:t>
      </w:r>
      <w:r w:rsidRPr="0054657B">
        <w:rPr>
          <w:rFonts w:cstheme="minorHAnsi"/>
          <w:b/>
          <w:sz w:val="24"/>
          <w:szCs w:val="24"/>
          <w:lang w:val="es-DO"/>
        </w:rPr>
        <w:t>Accesibilidad</w:t>
      </w:r>
      <w:r w:rsidRPr="0054657B">
        <w:rPr>
          <w:rFonts w:cstheme="minorHAnsi"/>
          <w:sz w:val="24"/>
          <w:szCs w:val="24"/>
          <w:lang w:val="es-DO"/>
        </w:rPr>
        <w:t xml:space="preserve">, con un </w:t>
      </w:r>
      <w:r w:rsidR="007861DB">
        <w:rPr>
          <w:rFonts w:cstheme="minorHAnsi"/>
          <w:b/>
          <w:sz w:val="24"/>
          <w:szCs w:val="24"/>
          <w:lang w:val="es-DO"/>
        </w:rPr>
        <w:t>9</w:t>
      </w:r>
      <w:r w:rsidR="00080C7A">
        <w:rPr>
          <w:rFonts w:cstheme="minorHAnsi"/>
          <w:b/>
          <w:sz w:val="24"/>
          <w:szCs w:val="24"/>
          <w:lang w:val="es-DO"/>
        </w:rPr>
        <w:t>5</w:t>
      </w:r>
      <w:r w:rsidR="007861DB">
        <w:rPr>
          <w:rFonts w:cstheme="minorHAnsi"/>
          <w:b/>
          <w:sz w:val="24"/>
          <w:szCs w:val="24"/>
          <w:lang w:val="es-DO"/>
        </w:rPr>
        <w:t>.</w:t>
      </w:r>
      <w:r w:rsidR="00080C7A">
        <w:rPr>
          <w:rFonts w:cstheme="minorHAnsi"/>
          <w:b/>
          <w:sz w:val="24"/>
          <w:szCs w:val="24"/>
          <w:lang w:val="es-DO"/>
        </w:rPr>
        <w:t>32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 xml:space="preserve">. En conclusión, se obtuvo una calificación global de </w:t>
      </w:r>
      <w:r w:rsidR="001B2E9F">
        <w:rPr>
          <w:rFonts w:cstheme="minorHAnsi"/>
          <w:b/>
          <w:sz w:val="24"/>
          <w:szCs w:val="24"/>
          <w:lang w:val="es-DO"/>
        </w:rPr>
        <w:t>9</w:t>
      </w:r>
      <w:r w:rsidR="00080C7A">
        <w:rPr>
          <w:rFonts w:cstheme="minorHAnsi"/>
          <w:b/>
          <w:sz w:val="24"/>
          <w:szCs w:val="24"/>
          <w:lang w:val="es-DO"/>
        </w:rPr>
        <w:t>5</w:t>
      </w:r>
      <w:r w:rsidR="001B2E9F">
        <w:rPr>
          <w:rFonts w:cstheme="minorHAnsi"/>
          <w:b/>
          <w:sz w:val="24"/>
          <w:szCs w:val="24"/>
          <w:lang w:val="es-DO"/>
        </w:rPr>
        <w:t>.</w:t>
      </w:r>
      <w:r w:rsidR="00080C7A">
        <w:rPr>
          <w:rFonts w:cstheme="minorHAnsi"/>
          <w:b/>
          <w:sz w:val="24"/>
          <w:szCs w:val="24"/>
          <w:lang w:val="es-DO"/>
        </w:rPr>
        <w:t>66</w:t>
      </w:r>
      <w:r w:rsidRPr="0054657B">
        <w:rPr>
          <w:rFonts w:cstheme="minorHAnsi"/>
          <w:b/>
          <w:sz w:val="24"/>
          <w:szCs w:val="24"/>
          <w:lang w:val="es-DO"/>
        </w:rPr>
        <w:t>%;</w:t>
      </w:r>
      <w:r w:rsidRPr="0054657B">
        <w:rPr>
          <w:rFonts w:cstheme="minorHAnsi"/>
          <w:sz w:val="24"/>
          <w:szCs w:val="24"/>
          <w:lang w:val="es-DO"/>
        </w:rPr>
        <w:t xml:space="preserve"> por encima del indicador comprometido de un 90%, estipulado para el servicio de capacitación</w:t>
      </w:r>
      <w:r w:rsidR="00452B67">
        <w:rPr>
          <w:rFonts w:cstheme="minorHAnsi"/>
          <w:sz w:val="24"/>
          <w:szCs w:val="24"/>
          <w:lang w:val="es-DO"/>
        </w:rPr>
        <w:t xml:space="preserve"> presencial</w:t>
      </w:r>
      <w:r w:rsidRPr="0054657B">
        <w:rPr>
          <w:rFonts w:cstheme="minorHAnsi"/>
          <w:sz w:val="24"/>
          <w:szCs w:val="24"/>
          <w:lang w:val="es-DO"/>
        </w:rPr>
        <w:t xml:space="preserve"> establecido en dicho documento.</w:t>
      </w:r>
    </w:p>
    <w:p w14:paraId="5286F7B2" w14:textId="77777777" w:rsidR="00C46185" w:rsidRPr="0054657B" w:rsidRDefault="00C46185" w:rsidP="00C46185">
      <w:pPr>
        <w:spacing w:after="0"/>
        <w:ind w:firstLine="708"/>
        <w:jc w:val="both"/>
        <w:rPr>
          <w:rFonts w:cstheme="minorHAnsi"/>
          <w:sz w:val="24"/>
          <w:szCs w:val="24"/>
          <w:lang w:val="es-DO"/>
        </w:rPr>
      </w:pPr>
    </w:p>
    <w:p w14:paraId="1ED9506B" w14:textId="5B2D9A1A" w:rsidR="00C46185" w:rsidRPr="0054657B" w:rsidRDefault="00AD52F9" w:rsidP="00C46185">
      <w:pPr>
        <w:spacing w:after="0"/>
        <w:ind w:firstLine="708"/>
        <w:jc w:val="both"/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24"/>
          <w:szCs w:val="24"/>
          <w:lang w:val="es-DO"/>
        </w:rPr>
        <w:t xml:space="preserve">Los </w:t>
      </w:r>
      <w:r w:rsidR="00583E47">
        <w:rPr>
          <w:rFonts w:cstheme="minorHAnsi"/>
          <w:sz w:val="24"/>
          <w:szCs w:val="24"/>
          <w:lang w:val="es-DO"/>
        </w:rPr>
        <w:t>658</w:t>
      </w:r>
      <w:r w:rsidR="00C46185" w:rsidRPr="0054657B">
        <w:rPr>
          <w:rFonts w:cstheme="minorHAnsi"/>
          <w:sz w:val="24"/>
          <w:szCs w:val="24"/>
          <w:lang w:val="es-DO"/>
        </w:rPr>
        <w:t xml:space="preserve"> participantes</w:t>
      </w:r>
      <w:r w:rsidR="00701FD2" w:rsidRPr="0054657B">
        <w:rPr>
          <w:rFonts w:cstheme="minorHAnsi"/>
          <w:sz w:val="24"/>
          <w:szCs w:val="24"/>
          <w:lang w:val="es-DO"/>
        </w:rPr>
        <w:t xml:space="preserve"> evaluadores</w:t>
      </w:r>
      <w:r w:rsidR="00C46185" w:rsidRPr="0054657B">
        <w:rPr>
          <w:rFonts w:cstheme="minorHAnsi"/>
          <w:sz w:val="24"/>
          <w:szCs w:val="24"/>
          <w:lang w:val="es-DO"/>
        </w:rPr>
        <w:t xml:space="preserve"> ofrecieron sus respuestas, otorgando una valoración de </w:t>
      </w:r>
      <w:r w:rsidRPr="0054657B">
        <w:rPr>
          <w:rFonts w:cstheme="minorHAnsi"/>
          <w:b/>
          <w:sz w:val="24"/>
          <w:szCs w:val="24"/>
          <w:lang w:val="es-DO"/>
        </w:rPr>
        <w:t>9.</w:t>
      </w:r>
      <w:r w:rsidR="002D6EDD">
        <w:rPr>
          <w:rFonts w:cstheme="minorHAnsi"/>
          <w:b/>
          <w:sz w:val="24"/>
          <w:szCs w:val="24"/>
          <w:lang w:val="es-DO"/>
        </w:rPr>
        <w:t>5</w:t>
      </w:r>
      <w:r w:rsidR="007861DB">
        <w:rPr>
          <w:rFonts w:cstheme="minorHAnsi"/>
          <w:b/>
          <w:sz w:val="24"/>
          <w:szCs w:val="24"/>
          <w:lang w:val="es-DO"/>
        </w:rPr>
        <w:t>4</w:t>
      </w:r>
      <w:r w:rsidR="00C46185" w:rsidRPr="0054657B">
        <w:rPr>
          <w:rFonts w:cstheme="minorHAnsi"/>
          <w:b/>
          <w:sz w:val="24"/>
          <w:szCs w:val="24"/>
          <w:lang w:val="es-DO"/>
        </w:rPr>
        <w:t xml:space="preserve">, </w:t>
      </w:r>
      <w:r w:rsidR="00C46185" w:rsidRPr="0054657B">
        <w:rPr>
          <w:rFonts w:cstheme="minorHAnsi"/>
          <w:sz w:val="24"/>
          <w:szCs w:val="24"/>
          <w:lang w:val="es-DO"/>
        </w:rPr>
        <w:t xml:space="preserve">de 10 en total; equivalente a un </w:t>
      </w:r>
      <w:r w:rsidR="001B2E9F">
        <w:rPr>
          <w:rFonts w:cstheme="minorHAnsi"/>
          <w:b/>
          <w:sz w:val="24"/>
          <w:szCs w:val="24"/>
          <w:lang w:val="es-DO"/>
        </w:rPr>
        <w:t>9</w:t>
      </w:r>
      <w:r w:rsidR="002D6EDD">
        <w:rPr>
          <w:rFonts w:cstheme="minorHAnsi"/>
          <w:b/>
          <w:sz w:val="24"/>
          <w:szCs w:val="24"/>
          <w:lang w:val="es-DO"/>
        </w:rPr>
        <w:t>5</w:t>
      </w:r>
      <w:r w:rsidR="001B2E9F">
        <w:rPr>
          <w:rFonts w:cstheme="minorHAnsi"/>
          <w:b/>
          <w:sz w:val="24"/>
          <w:szCs w:val="24"/>
          <w:lang w:val="es-DO"/>
        </w:rPr>
        <w:t>.</w:t>
      </w:r>
      <w:r w:rsidR="002D6EDD">
        <w:rPr>
          <w:rFonts w:cstheme="minorHAnsi"/>
          <w:b/>
          <w:sz w:val="24"/>
          <w:szCs w:val="24"/>
          <w:lang w:val="es-DO"/>
        </w:rPr>
        <w:t>37</w:t>
      </w:r>
      <w:r w:rsidR="00C46185" w:rsidRPr="0054657B">
        <w:rPr>
          <w:rFonts w:cstheme="minorHAnsi"/>
          <w:b/>
          <w:sz w:val="24"/>
          <w:szCs w:val="24"/>
          <w:lang w:val="es-DO"/>
        </w:rPr>
        <w:t xml:space="preserve">%, como calificación global del Proceso de Capacitación en la modalidad </w:t>
      </w:r>
      <w:r w:rsidR="0079799C" w:rsidRPr="0054657B">
        <w:rPr>
          <w:rFonts w:cstheme="minorHAnsi"/>
          <w:b/>
          <w:sz w:val="24"/>
          <w:szCs w:val="24"/>
          <w:lang w:val="es-DO"/>
        </w:rPr>
        <w:t>presencial</w:t>
      </w:r>
      <w:r w:rsidR="00C46185" w:rsidRPr="0054657B">
        <w:rPr>
          <w:rFonts w:cstheme="minorHAnsi"/>
          <w:b/>
          <w:sz w:val="24"/>
          <w:szCs w:val="24"/>
          <w:lang w:val="es-DO"/>
        </w:rPr>
        <w:t xml:space="preserve">, </w:t>
      </w:r>
      <w:r w:rsidR="00C46185" w:rsidRPr="0054657B">
        <w:rPr>
          <w:rFonts w:cstheme="minorHAnsi"/>
          <w:sz w:val="24"/>
          <w:szCs w:val="24"/>
          <w:lang w:val="es-DO"/>
        </w:rPr>
        <w:t xml:space="preserve">considerando los cuatro componentes que integran dicha evaluación. Dado que la misma excede el </w:t>
      </w:r>
      <w:r w:rsidR="0079799C" w:rsidRPr="0054657B">
        <w:rPr>
          <w:rFonts w:cstheme="minorHAnsi"/>
          <w:sz w:val="24"/>
          <w:szCs w:val="24"/>
          <w:lang w:val="es-DO"/>
        </w:rPr>
        <w:t>9</w:t>
      </w:r>
      <w:r w:rsidR="00CF08F4" w:rsidRPr="0054657B">
        <w:rPr>
          <w:rFonts w:cstheme="minorHAnsi"/>
          <w:sz w:val="24"/>
          <w:szCs w:val="24"/>
          <w:lang w:val="es-DO"/>
        </w:rPr>
        <w:t>0</w:t>
      </w:r>
      <w:r w:rsidR="00C46185" w:rsidRPr="0054657B">
        <w:rPr>
          <w:rFonts w:cstheme="minorHAnsi"/>
          <w:sz w:val="24"/>
          <w:szCs w:val="24"/>
          <w:lang w:val="es-DO"/>
        </w:rPr>
        <w:t xml:space="preserve">% de percepción de la calidad del Proceso de Capacitación brindado, se puede interpretar como </w:t>
      </w:r>
      <w:r w:rsidR="00C46185" w:rsidRPr="00E249E1">
        <w:rPr>
          <w:rFonts w:cstheme="minorHAnsi"/>
          <w:sz w:val="24"/>
          <w:szCs w:val="24"/>
          <w:lang w:val="es-DO"/>
        </w:rPr>
        <w:t>“</w:t>
      </w:r>
      <w:r w:rsidR="0079799C" w:rsidRPr="00E249E1">
        <w:rPr>
          <w:rFonts w:cstheme="minorHAnsi"/>
          <w:sz w:val="24"/>
          <w:szCs w:val="24"/>
          <w:u w:val="single"/>
          <w:lang w:val="es-DO"/>
        </w:rPr>
        <w:t>Excelente</w:t>
      </w:r>
      <w:r w:rsidR="00C46185" w:rsidRPr="00E249E1">
        <w:rPr>
          <w:rFonts w:cstheme="minorHAnsi"/>
          <w:sz w:val="24"/>
          <w:szCs w:val="24"/>
          <w:lang w:val="es-DO"/>
        </w:rPr>
        <w:t>”</w:t>
      </w:r>
      <w:r w:rsidR="009A4367" w:rsidRPr="00E249E1">
        <w:rPr>
          <w:rFonts w:cstheme="minorHAnsi"/>
          <w:sz w:val="24"/>
          <w:szCs w:val="24"/>
          <w:lang w:val="es-DO"/>
        </w:rPr>
        <w:t xml:space="preserve">; lo que coincide con los comentarios expresados por </w:t>
      </w:r>
      <w:r w:rsidR="00701FD2" w:rsidRPr="00E249E1">
        <w:rPr>
          <w:rFonts w:cstheme="minorHAnsi"/>
          <w:sz w:val="24"/>
          <w:szCs w:val="24"/>
          <w:lang w:val="es-DO"/>
        </w:rPr>
        <w:t xml:space="preserve">el </w:t>
      </w:r>
      <w:r w:rsidR="00E249E1" w:rsidRPr="00E249E1">
        <w:rPr>
          <w:rFonts w:cstheme="minorHAnsi"/>
          <w:b/>
          <w:sz w:val="24"/>
          <w:szCs w:val="24"/>
          <w:lang w:val="es-DO"/>
        </w:rPr>
        <w:t>71.03</w:t>
      </w:r>
      <w:r w:rsidR="00701FD2" w:rsidRPr="00E249E1">
        <w:rPr>
          <w:rFonts w:cstheme="minorHAnsi"/>
          <w:b/>
          <w:sz w:val="24"/>
          <w:szCs w:val="24"/>
          <w:lang w:val="es-DO"/>
        </w:rPr>
        <w:t>%</w:t>
      </w:r>
      <w:r w:rsidR="00701FD2" w:rsidRPr="00E249E1">
        <w:rPr>
          <w:rFonts w:cstheme="minorHAnsi"/>
          <w:sz w:val="24"/>
          <w:szCs w:val="24"/>
          <w:lang w:val="es-DO"/>
        </w:rPr>
        <w:t xml:space="preserve"> de los </w:t>
      </w:r>
      <w:r w:rsidR="009A4367" w:rsidRPr="00E249E1">
        <w:rPr>
          <w:rFonts w:cstheme="minorHAnsi"/>
          <w:sz w:val="24"/>
          <w:szCs w:val="24"/>
          <w:lang w:val="es-DO"/>
        </w:rPr>
        <w:t xml:space="preserve">evaluadores </w:t>
      </w:r>
      <w:r w:rsidR="00701FD2" w:rsidRPr="00E249E1">
        <w:rPr>
          <w:rFonts w:cstheme="minorHAnsi"/>
          <w:sz w:val="24"/>
          <w:szCs w:val="24"/>
          <w:lang w:val="es-DO"/>
        </w:rPr>
        <w:t xml:space="preserve">que </w:t>
      </w:r>
      <w:r w:rsidR="0054657B" w:rsidRPr="00E249E1">
        <w:rPr>
          <w:rFonts w:cstheme="minorHAnsi"/>
          <w:sz w:val="24"/>
          <w:szCs w:val="24"/>
          <w:lang w:val="es-DO"/>
        </w:rPr>
        <w:t>realizaron</w:t>
      </w:r>
      <w:r w:rsidR="00701FD2" w:rsidRPr="00E249E1">
        <w:rPr>
          <w:rFonts w:cstheme="minorHAnsi"/>
          <w:sz w:val="24"/>
          <w:szCs w:val="24"/>
          <w:lang w:val="es-DO"/>
        </w:rPr>
        <w:t xml:space="preserve"> </w:t>
      </w:r>
      <w:r w:rsidR="007B3D78" w:rsidRPr="00E249E1">
        <w:rPr>
          <w:rFonts w:cstheme="minorHAnsi"/>
          <w:sz w:val="24"/>
          <w:szCs w:val="24"/>
          <w:lang w:val="es-DO"/>
        </w:rPr>
        <w:t>algún comentario</w:t>
      </w:r>
      <w:r w:rsidR="00883058" w:rsidRPr="00E249E1">
        <w:rPr>
          <w:rFonts w:cstheme="minorHAnsi"/>
          <w:sz w:val="24"/>
          <w:szCs w:val="24"/>
          <w:lang w:val="es-DO"/>
        </w:rPr>
        <w:t xml:space="preserve"> de excelencia</w:t>
      </w:r>
      <w:r w:rsidR="007B3D78" w:rsidRPr="00E249E1">
        <w:rPr>
          <w:rFonts w:cstheme="minorHAnsi"/>
          <w:sz w:val="24"/>
          <w:szCs w:val="24"/>
          <w:lang w:val="es-DO"/>
        </w:rPr>
        <w:t xml:space="preserve"> o</w:t>
      </w:r>
      <w:r w:rsidR="009A4367" w:rsidRPr="00E249E1">
        <w:rPr>
          <w:rFonts w:cstheme="minorHAnsi"/>
          <w:sz w:val="24"/>
          <w:szCs w:val="24"/>
          <w:lang w:val="es-DO"/>
        </w:rPr>
        <w:t xml:space="preserve"> sugerencia para mejorar.</w:t>
      </w:r>
    </w:p>
    <w:p w14:paraId="11EEC9CD" w14:textId="77777777" w:rsidR="00C46185" w:rsidRPr="0054657B" w:rsidRDefault="00C46185" w:rsidP="00C46185">
      <w:pPr>
        <w:spacing w:after="0"/>
        <w:jc w:val="both"/>
        <w:rPr>
          <w:rFonts w:cstheme="minorHAnsi"/>
          <w:sz w:val="24"/>
          <w:szCs w:val="24"/>
          <w:lang w:val="es-DO"/>
        </w:rPr>
      </w:pPr>
    </w:p>
    <w:p w14:paraId="4B9AD664" w14:textId="5F3CDBD2" w:rsidR="004248F6" w:rsidRDefault="00C46185" w:rsidP="00C46185">
      <w:pPr>
        <w:spacing w:after="0"/>
        <w:jc w:val="both"/>
        <w:rPr>
          <w:rFonts w:cstheme="minorHAnsi"/>
          <w:sz w:val="24"/>
          <w:szCs w:val="24"/>
          <w:lang w:val="es-DO"/>
        </w:rPr>
        <w:sectPr w:rsidR="004248F6" w:rsidSect="00B95D10">
          <w:headerReference w:type="default" r:id="rId11"/>
          <w:pgSz w:w="12240" w:h="15840"/>
          <w:pgMar w:top="1168" w:right="1531" w:bottom="1418" w:left="1531" w:header="709" w:footer="709" w:gutter="0"/>
          <w:cols w:space="708"/>
          <w:docGrid w:linePitch="360"/>
        </w:sectPr>
      </w:pPr>
      <w:r w:rsidRPr="0054657B">
        <w:rPr>
          <w:rFonts w:cstheme="minorHAnsi"/>
          <w:sz w:val="24"/>
          <w:szCs w:val="24"/>
          <w:lang w:val="es-DO"/>
        </w:rPr>
        <w:tab/>
        <w:t xml:space="preserve">La representatividad de los elementos evaluados en el proceso fue: un </w:t>
      </w:r>
      <w:r w:rsidR="007861DB">
        <w:rPr>
          <w:rFonts w:cstheme="minorHAnsi"/>
          <w:b/>
          <w:sz w:val="24"/>
          <w:szCs w:val="24"/>
          <w:lang w:val="es-DO"/>
        </w:rPr>
        <w:t>9</w:t>
      </w:r>
      <w:r w:rsidR="002D6EDD">
        <w:rPr>
          <w:rFonts w:cstheme="minorHAnsi"/>
          <w:b/>
          <w:sz w:val="24"/>
          <w:szCs w:val="24"/>
          <w:lang w:val="es-DO"/>
        </w:rPr>
        <w:t>3</w:t>
      </w:r>
      <w:r w:rsidR="007861DB">
        <w:rPr>
          <w:rFonts w:cstheme="minorHAnsi"/>
          <w:b/>
          <w:sz w:val="24"/>
          <w:szCs w:val="24"/>
          <w:lang w:val="es-DO"/>
        </w:rPr>
        <w:t>.</w:t>
      </w:r>
      <w:r w:rsidR="002D6EDD">
        <w:rPr>
          <w:rFonts w:cstheme="minorHAnsi"/>
          <w:b/>
          <w:sz w:val="24"/>
          <w:szCs w:val="24"/>
          <w:lang w:val="es-DO"/>
        </w:rPr>
        <w:t>35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 xml:space="preserve"> al Proceso Académico; </w:t>
      </w:r>
      <w:r w:rsidR="007861DB">
        <w:rPr>
          <w:rFonts w:cstheme="minorHAnsi"/>
          <w:b/>
          <w:sz w:val="24"/>
          <w:szCs w:val="24"/>
          <w:lang w:val="es-DO"/>
        </w:rPr>
        <w:t>96.</w:t>
      </w:r>
      <w:r w:rsidR="002D6EDD">
        <w:rPr>
          <w:rFonts w:cstheme="minorHAnsi"/>
          <w:b/>
          <w:sz w:val="24"/>
          <w:szCs w:val="24"/>
          <w:lang w:val="es-DO"/>
        </w:rPr>
        <w:t>24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 xml:space="preserve"> para el conjunto de lo(a)s Facilitador(a)s; </w:t>
      </w:r>
      <w:r w:rsidR="007861DB">
        <w:rPr>
          <w:rFonts w:cstheme="minorHAnsi"/>
          <w:b/>
          <w:sz w:val="24"/>
          <w:szCs w:val="24"/>
          <w:lang w:val="es-DO"/>
        </w:rPr>
        <w:t>9</w:t>
      </w:r>
      <w:r w:rsidR="002D6EDD">
        <w:rPr>
          <w:rFonts w:cstheme="minorHAnsi"/>
          <w:b/>
          <w:sz w:val="24"/>
          <w:szCs w:val="24"/>
          <w:lang w:val="es-DO"/>
        </w:rPr>
        <w:t>5.19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 xml:space="preserve"> para el total de Coordinador(a)s; y una Autoevaluación de lo</w:t>
      </w:r>
      <w:r w:rsidR="00EA3AA5" w:rsidRPr="0054657B">
        <w:rPr>
          <w:rFonts w:cstheme="minorHAnsi"/>
          <w:sz w:val="24"/>
          <w:szCs w:val="24"/>
          <w:lang w:val="es-DO"/>
        </w:rPr>
        <w:t>(a)</w:t>
      </w:r>
      <w:r w:rsidRPr="0054657B">
        <w:rPr>
          <w:rFonts w:cstheme="minorHAnsi"/>
          <w:sz w:val="24"/>
          <w:szCs w:val="24"/>
          <w:lang w:val="es-DO"/>
        </w:rPr>
        <w:t xml:space="preserve">s Participantes de un </w:t>
      </w:r>
      <w:r w:rsidR="00D65CBF">
        <w:rPr>
          <w:rFonts w:cstheme="minorHAnsi"/>
          <w:b/>
          <w:sz w:val="24"/>
          <w:szCs w:val="24"/>
          <w:lang w:val="es-DO"/>
        </w:rPr>
        <w:t>96.</w:t>
      </w:r>
      <w:r w:rsidR="002D6EDD">
        <w:rPr>
          <w:rFonts w:cstheme="minorHAnsi"/>
          <w:b/>
          <w:sz w:val="24"/>
          <w:szCs w:val="24"/>
          <w:lang w:val="es-DO"/>
        </w:rPr>
        <w:t>16</w:t>
      </w:r>
      <w:r w:rsidRPr="0054657B">
        <w:rPr>
          <w:rFonts w:cstheme="minorHAnsi"/>
          <w:b/>
          <w:sz w:val="24"/>
          <w:szCs w:val="24"/>
          <w:lang w:val="es-DO"/>
        </w:rPr>
        <w:t>%</w:t>
      </w:r>
      <w:r w:rsidRPr="0054657B">
        <w:rPr>
          <w:rFonts w:cstheme="minorHAnsi"/>
          <w:sz w:val="24"/>
          <w:szCs w:val="24"/>
          <w:lang w:val="es-DO"/>
        </w:rPr>
        <w:t>.</w:t>
      </w:r>
    </w:p>
    <w:p w14:paraId="453DA378" w14:textId="77777777" w:rsidR="00C46185" w:rsidRPr="0054657B" w:rsidRDefault="00C46185" w:rsidP="00C46185">
      <w:pPr>
        <w:spacing w:after="0"/>
        <w:jc w:val="both"/>
        <w:rPr>
          <w:rFonts w:cstheme="minorHAnsi"/>
          <w:sz w:val="24"/>
          <w:szCs w:val="24"/>
          <w:lang w:val="es-DO"/>
        </w:rPr>
      </w:pPr>
    </w:p>
    <w:p w14:paraId="68B51A71" w14:textId="45EF882E" w:rsidR="00C46185" w:rsidRPr="0054657B" w:rsidRDefault="00C46185" w:rsidP="00C46185">
      <w:pPr>
        <w:spacing w:after="0"/>
        <w:jc w:val="both"/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24"/>
          <w:szCs w:val="24"/>
          <w:lang w:val="es-DO"/>
        </w:rPr>
        <w:tab/>
        <w:t xml:space="preserve">Si se observa desde el punto de vista de las respuestas agrupadas por subcomponente, en lo referente a ponderaciones más bajas en cada uno, se puede ver que: en lo concerniente al PROCESO ACADÉMICO, con un </w:t>
      </w:r>
      <w:r w:rsidR="00B5610C">
        <w:rPr>
          <w:rFonts w:cstheme="minorHAnsi"/>
          <w:sz w:val="24"/>
          <w:szCs w:val="24"/>
          <w:lang w:val="es-DO"/>
        </w:rPr>
        <w:t>89.11</w:t>
      </w:r>
      <w:r w:rsidRPr="0054657B">
        <w:rPr>
          <w:rFonts w:cstheme="minorHAnsi"/>
          <w:sz w:val="24"/>
          <w:szCs w:val="24"/>
          <w:lang w:val="es-DO"/>
        </w:rPr>
        <w:t xml:space="preserve">%, lo fue </w:t>
      </w:r>
      <w:r w:rsidR="00FF08C7" w:rsidRPr="0054657B">
        <w:rPr>
          <w:rFonts w:cstheme="minorHAnsi"/>
          <w:sz w:val="24"/>
          <w:szCs w:val="24"/>
          <w:lang w:val="es-DO"/>
        </w:rPr>
        <w:t>el</w:t>
      </w:r>
      <w:r w:rsidRPr="0054657B">
        <w:rPr>
          <w:rFonts w:cstheme="minorHAnsi"/>
          <w:sz w:val="24"/>
          <w:szCs w:val="24"/>
          <w:lang w:val="es-DO"/>
        </w:rPr>
        <w:t xml:space="preserve"> “</w:t>
      </w:r>
      <w:r w:rsidR="00B5610C" w:rsidRPr="00B5610C">
        <w:rPr>
          <w:rFonts w:cstheme="minorHAnsi"/>
          <w:i/>
          <w:sz w:val="24"/>
          <w:szCs w:val="24"/>
          <w:lang w:val="es-DO"/>
        </w:rPr>
        <w:t>Servicio de apoyo (fotocopia, agua, etc.)</w:t>
      </w:r>
      <w:r w:rsidRPr="0054657B">
        <w:rPr>
          <w:rFonts w:cstheme="minorHAnsi"/>
          <w:sz w:val="24"/>
          <w:szCs w:val="24"/>
          <w:lang w:val="es-DO"/>
        </w:rPr>
        <w:t>”; en cuanto a los FACILITADORES, lo es “</w:t>
      </w:r>
      <w:r w:rsidR="00920BBE" w:rsidRPr="00920BBE">
        <w:rPr>
          <w:rFonts w:cstheme="minorHAnsi"/>
          <w:sz w:val="24"/>
          <w:szCs w:val="24"/>
          <w:lang w:val="es-DO"/>
        </w:rPr>
        <w:t>Repasa los contenidos de la prueba diagnóstica, antes de iniciar la capacitación, para constatar los saberes previos.</w:t>
      </w:r>
      <w:r w:rsidRPr="0054657B">
        <w:rPr>
          <w:rFonts w:cstheme="minorHAnsi"/>
          <w:i/>
          <w:sz w:val="24"/>
          <w:szCs w:val="24"/>
          <w:lang w:val="es-DO"/>
        </w:rPr>
        <w:t>”,</w:t>
      </w:r>
      <w:r w:rsidRPr="0054657B">
        <w:rPr>
          <w:rFonts w:cstheme="minorHAnsi"/>
          <w:sz w:val="24"/>
          <w:szCs w:val="24"/>
          <w:lang w:val="es-DO"/>
        </w:rPr>
        <w:t xml:space="preserve"> con </w:t>
      </w:r>
      <w:r w:rsidR="00B5610C">
        <w:rPr>
          <w:rFonts w:cstheme="minorHAnsi"/>
          <w:sz w:val="24"/>
          <w:szCs w:val="24"/>
          <w:lang w:val="es-DO"/>
        </w:rPr>
        <w:t>95.04</w:t>
      </w:r>
      <w:r w:rsidRPr="0054657B">
        <w:rPr>
          <w:rFonts w:cstheme="minorHAnsi"/>
          <w:sz w:val="24"/>
          <w:szCs w:val="24"/>
          <w:lang w:val="es-DO"/>
        </w:rPr>
        <w:t>%; con relación a los COORDINADORES, lo es “</w:t>
      </w:r>
      <w:r w:rsidR="00B5610C" w:rsidRPr="00B5610C">
        <w:rPr>
          <w:rFonts w:cstheme="minorHAnsi"/>
          <w:i/>
          <w:sz w:val="24"/>
          <w:szCs w:val="24"/>
          <w:lang w:val="es-DO"/>
        </w:rPr>
        <w:t>Manejo adecuado de situaciones.</w:t>
      </w:r>
      <w:r w:rsidRPr="0054657B">
        <w:rPr>
          <w:rFonts w:cstheme="minorHAnsi"/>
          <w:sz w:val="24"/>
          <w:szCs w:val="24"/>
          <w:lang w:val="es-DO"/>
        </w:rPr>
        <w:t>”</w:t>
      </w:r>
      <w:r w:rsidR="008E7F28" w:rsidRPr="0054657B">
        <w:rPr>
          <w:rFonts w:cstheme="minorHAnsi"/>
          <w:sz w:val="24"/>
          <w:szCs w:val="24"/>
          <w:lang w:val="es-DO"/>
        </w:rPr>
        <w:t>,</w:t>
      </w:r>
      <w:r w:rsidR="00CF08F4" w:rsidRPr="0054657B">
        <w:rPr>
          <w:rFonts w:cstheme="minorHAnsi"/>
          <w:sz w:val="24"/>
          <w:szCs w:val="24"/>
          <w:lang w:val="es-DO"/>
        </w:rPr>
        <w:t xml:space="preserve"> </w:t>
      </w:r>
      <w:r w:rsidRPr="0054657B">
        <w:rPr>
          <w:rFonts w:cstheme="minorHAnsi"/>
          <w:sz w:val="24"/>
          <w:szCs w:val="24"/>
          <w:lang w:val="es-DO"/>
        </w:rPr>
        <w:t xml:space="preserve">con </w:t>
      </w:r>
      <w:r w:rsidR="00B5610C">
        <w:rPr>
          <w:rFonts w:cstheme="minorHAnsi"/>
          <w:sz w:val="24"/>
          <w:szCs w:val="24"/>
          <w:lang w:val="es-DO"/>
        </w:rPr>
        <w:t>94.74</w:t>
      </w:r>
      <w:r w:rsidRPr="0054657B">
        <w:rPr>
          <w:rFonts w:cstheme="minorHAnsi"/>
          <w:sz w:val="24"/>
          <w:szCs w:val="24"/>
          <w:lang w:val="es-DO"/>
        </w:rPr>
        <w:t>%; y en lo atinente a la AUTOEVALUACIÓN DEL PARTICIPANTE, lo fue “</w:t>
      </w:r>
      <w:r w:rsidR="00B5610C" w:rsidRPr="00B5610C">
        <w:rPr>
          <w:rFonts w:cstheme="minorHAnsi"/>
          <w:i/>
          <w:sz w:val="24"/>
          <w:szCs w:val="24"/>
          <w:lang w:val="es-DO"/>
        </w:rPr>
        <w:t>El aprendizaje me proporciona elementos adecuados para la solución de problemas de forma satisfactoria.</w:t>
      </w:r>
      <w:r w:rsidRPr="0054657B">
        <w:rPr>
          <w:rFonts w:cstheme="minorHAnsi"/>
          <w:sz w:val="24"/>
          <w:szCs w:val="24"/>
          <w:lang w:val="es-DO"/>
        </w:rPr>
        <w:t xml:space="preserve">”, con </w:t>
      </w:r>
      <w:r w:rsidR="00EE1DDC">
        <w:rPr>
          <w:rFonts w:cstheme="minorHAnsi"/>
          <w:sz w:val="24"/>
          <w:szCs w:val="24"/>
          <w:lang w:val="es-DO"/>
        </w:rPr>
        <w:t>9</w:t>
      </w:r>
      <w:r w:rsidR="00B5610C">
        <w:rPr>
          <w:rFonts w:cstheme="minorHAnsi"/>
          <w:sz w:val="24"/>
          <w:szCs w:val="24"/>
          <w:lang w:val="es-DO"/>
        </w:rPr>
        <w:t>5</w:t>
      </w:r>
      <w:r w:rsidR="00EE1DDC">
        <w:rPr>
          <w:rFonts w:cstheme="minorHAnsi"/>
          <w:sz w:val="24"/>
          <w:szCs w:val="24"/>
          <w:lang w:val="es-DO"/>
        </w:rPr>
        <w:t>.</w:t>
      </w:r>
      <w:r w:rsidR="00B5610C">
        <w:rPr>
          <w:rFonts w:cstheme="minorHAnsi"/>
          <w:sz w:val="24"/>
          <w:szCs w:val="24"/>
          <w:lang w:val="es-DO"/>
        </w:rPr>
        <w:t>89</w:t>
      </w:r>
      <w:r w:rsidRPr="0054657B">
        <w:rPr>
          <w:rFonts w:cstheme="minorHAnsi"/>
          <w:sz w:val="24"/>
          <w:szCs w:val="24"/>
          <w:lang w:val="es-DO"/>
        </w:rPr>
        <w:t>%</w:t>
      </w:r>
      <w:r w:rsidR="00C475A3" w:rsidRPr="0054657B">
        <w:rPr>
          <w:rFonts w:cstheme="minorHAnsi"/>
          <w:sz w:val="24"/>
          <w:szCs w:val="24"/>
          <w:lang w:val="es-DO"/>
        </w:rPr>
        <w:t>.</w:t>
      </w:r>
    </w:p>
    <w:p w14:paraId="06C457D1" w14:textId="77777777" w:rsidR="00C46185" w:rsidRPr="0054657B" w:rsidRDefault="00C46185" w:rsidP="00C46185">
      <w:pPr>
        <w:spacing w:after="0"/>
        <w:jc w:val="both"/>
        <w:rPr>
          <w:rFonts w:cstheme="minorHAnsi"/>
          <w:sz w:val="24"/>
          <w:szCs w:val="24"/>
          <w:lang w:val="es-DO"/>
        </w:rPr>
      </w:pPr>
    </w:p>
    <w:p w14:paraId="35699C95" w14:textId="6B89C101" w:rsidR="00C46185" w:rsidRPr="0054657B" w:rsidRDefault="00C46185" w:rsidP="00D65CBF">
      <w:pPr>
        <w:spacing w:after="0"/>
        <w:jc w:val="both"/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24"/>
          <w:szCs w:val="24"/>
          <w:lang w:val="es-DO"/>
        </w:rPr>
        <w:tab/>
      </w:r>
      <w:r w:rsidRPr="007F4F87">
        <w:rPr>
          <w:rFonts w:cstheme="minorHAnsi"/>
          <w:sz w:val="24"/>
          <w:szCs w:val="24"/>
          <w:lang w:val="es-DO"/>
        </w:rPr>
        <w:t xml:space="preserve">Entre las propuestas de mejoras </w:t>
      </w:r>
      <w:r w:rsidR="007B3D78" w:rsidRPr="007F4F87">
        <w:rPr>
          <w:rFonts w:cstheme="minorHAnsi"/>
          <w:sz w:val="24"/>
          <w:szCs w:val="24"/>
          <w:lang w:val="es-DO"/>
        </w:rPr>
        <w:t xml:space="preserve">agrupadas por criterios establecidos para mejor </w:t>
      </w:r>
      <w:r w:rsidR="0089225C" w:rsidRPr="007F4F87">
        <w:rPr>
          <w:rFonts w:cstheme="minorHAnsi"/>
          <w:sz w:val="24"/>
          <w:szCs w:val="24"/>
          <w:lang w:val="es-DO"/>
        </w:rPr>
        <w:t xml:space="preserve">facilidad en la toma de decisiones, los cuales fueron </w:t>
      </w:r>
      <w:r w:rsidRPr="007F4F87">
        <w:rPr>
          <w:rFonts w:cstheme="minorHAnsi"/>
          <w:sz w:val="24"/>
          <w:szCs w:val="24"/>
          <w:lang w:val="es-DO"/>
        </w:rPr>
        <w:t>señala</w:t>
      </w:r>
      <w:r w:rsidR="0089225C" w:rsidRPr="007F4F87">
        <w:rPr>
          <w:rFonts w:cstheme="minorHAnsi"/>
          <w:sz w:val="24"/>
          <w:szCs w:val="24"/>
          <w:lang w:val="es-DO"/>
        </w:rPr>
        <w:t>dos por</w:t>
      </w:r>
      <w:r w:rsidRPr="007F4F87">
        <w:rPr>
          <w:rFonts w:cstheme="minorHAnsi"/>
          <w:sz w:val="24"/>
          <w:szCs w:val="24"/>
          <w:lang w:val="es-DO"/>
        </w:rPr>
        <w:t xml:space="preserve"> los entrevistados</w:t>
      </w:r>
      <w:r w:rsidR="0089225C" w:rsidRPr="007F4F87">
        <w:rPr>
          <w:rFonts w:cstheme="minorHAnsi"/>
          <w:sz w:val="24"/>
          <w:szCs w:val="24"/>
          <w:lang w:val="es-DO"/>
        </w:rPr>
        <w:t xml:space="preserve"> de forma individual</w:t>
      </w:r>
      <w:r w:rsidRPr="007F4F87">
        <w:rPr>
          <w:rFonts w:cstheme="minorHAnsi"/>
          <w:sz w:val="24"/>
          <w:szCs w:val="24"/>
          <w:lang w:val="es-DO"/>
        </w:rPr>
        <w:t xml:space="preserve">, están: </w:t>
      </w:r>
      <w:r w:rsidR="002E0A36" w:rsidRPr="007F4F87">
        <w:rPr>
          <w:rFonts w:cstheme="minorHAnsi"/>
          <w:i/>
          <w:sz w:val="24"/>
          <w:szCs w:val="24"/>
          <w:lang w:val="es-DO"/>
        </w:rPr>
        <w:t>El curso debe ser de mayor duración</w:t>
      </w:r>
      <w:r w:rsidR="007F4F87" w:rsidRPr="007F4F87">
        <w:rPr>
          <w:rFonts w:cstheme="minorHAnsi"/>
          <w:i/>
          <w:sz w:val="24"/>
          <w:szCs w:val="24"/>
          <w:lang w:val="es-DO"/>
        </w:rPr>
        <w:t>;</w:t>
      </w:r>
      <w:r w:rsidR="0054657B" w:rsidRPr="007F4F87">
        <w:rPr>
          <w:rFonts w:cstheme="minorHAnsi"/>
          <w:i/>
          <w:sz w:val="24"/>
          <w:szCs w:val="24"/>
          <w:lang w:val="es-DO"/>
        </w:rPr>
        <w:t xml:space="preserve"> </w:t>
      </w:r>
      <w:r w:rsidR="002E0A36" w:rsidRPr="007F4F87">
        <w:rPr>
          <w:rFonts w:cstheme="minorHAnsi"/>
          <w:i/>
          <w:sz w:val="24"/>
          <w:szCs w:val="24"/>
          <w:lang w:val="es-DO"/>
        </w:rPr>
        <w:t>Impartir niveles más avanzados sobre este curso</w:t>
      </w:r>
      <w:r w:rsidR="007F4F87" w:rsidRPr="007F4F87">
        <w:rPr>
          <w:rFonts w:cstheme="minorHAnsi"/>
          <w:i/>
          <w:sz w:val="24"/>
          <w:szCs w:val="24"/>
          <w:lang w:val="es-DO"/>
        </w:rPr>
        <w:t xml:space="preserve"> </w:t>
      </w:r>
      <w:r w:rsidR="007F4F87" w:rsidRPr="007F4F87">
        <w:rPr>
          <w:rFonts w:cstheme="minorHAnsi"/>
          <w:iCs/>
          <w:sz w:val="24"/>
          <w:szCs w:val="24"/>
          <w:lang w:val="es-DO"/>
        </w:rPr>
        <w:t>y</w:t>
      </w:r>
      <w:r w:rsidR="007F4F87" w:rsidRPr="007F4F87">
        <w:rPr>
          <w:rFonts w:cstheme="minorHAnsi"/>
          <w:i/>
          <w:sz w:val="24"/>
          <w:szCs w:val="24"/>
          <w:lang w:val="es-DO"/>
        </w:rPr>
        <w:t xml:space="preserve"> el curso debe ser más interactivo, más práctico</w:t>
      </w:r>
      <w:r w:rsidR="00CF08F4" w:rsidRPr="007F4F87">
        <w:rPr>
          <w:rFonts w:cstheme="minorHAnsi"/>
          <w:i/>
          <w:sz w:val="24"/>
          <w:szCs w:val="24"/>
          <w:lang w:val="es-DO"/>
        </w:rPr>
        <w:t>.</w:t>
      </w:r>
      <w:r w:rsidRPr="007F4F87">
        <w:rPr>
          <w:rFonts w:cstheme="minorHAnsi"/>
          <w:sz w:val="24"/>
          <w:szCs w:val="24"/>
          <w:lang w:val="es-DO"/>
        </w:rPr>
        <w:t xml:space="preserve"> Los cuadros y gráficos presentados más abajo evidencian los resultados expresados de manera más desagregada</w:t>
      </w:r>
      <w:r w:rsidR="00F46E7C" w:rsidRPr="007F4F87">
        <w:rPr>
          <w:rFonts w:cstheme="minorHAnsi"/>
          <w:sz w:val="24"/>
          <w:szCs w:val="24"/>
          <w:lang w:val="es-DO"/>
        </w:rPr>
        <w:t>.</w:t>
      </w:r>
    </w:p>
    <w:p w14:paraId="05A26853" w14:textId="77777777" w:rsidR="00F55AD9" w:rsidRDefault="00F55AD9" w:rsidP="00FB2972">
      <w:pPr>
        <w:spacing w:after="0" w:line="240" w:lineRule="auto"/>
        <w:jc w:val="both"/>
        <w:rPr>
          <w:rFonts w:cstheme="minorHAnsi"/>
          <w:sz w:val="24"/>
          <w:szCs w:val="24"/>
          <w:lang w:val="es-DO"/>
        </w:rPr>
        <w:sectPr w:rsidR="00F55AD9" w:rsidSect="00B95D10">
          <w:pgSz w:w="12240" w:h="15840"/>
          <w:pgMar w:top="1168" w:right="1701" w:bottom="1418" w:left="1701" w:header="709" w:footer="709" w:gutter="0"/>
          <w:cols w:space="708"/>
          <w:docGrid w:linePitch="360"/>
        </w:sectPr>
      </w:pPr>
    </w:p>
    <w:p w14:paraId="3ABA7712" w14:textId="79B13155" w:rsidR="00F52207" w:rsidRPr="00A32EB3" w:rsidRDefault="00DD1C5E" w:rsidP="00A32EB3">
      <w:pPr>
        <w:pStyle w:val="Descripcin"/>
        <w:keepNext/>
        <w:spacing w:after="0"/>
        <w:jc w:val="center"/>
        <w:rPr>
          <w:rFonts w:cstheme="minorHAnsi"/>
          <w:iCs w:val="0"/>
          <w:color w:val="auto"/>
          <w:sz w:val="20"/>
          <w:szCs w:val="20"/>
        </w:rPr>
      </w:pPr>
      <w:r w:rsidRPr="006F77EE">
        <w:rPr>
          <w:i w:val="0"/>
          <w:iCs w:val="0"/>
          <w:noProof/>
          <w:color w:val="002060"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4B4270" wp14:editId="300BB3E8">
                <wp:simplePos x="0" y="0"/>
                <wp:positionH relativeFrom="margin">
                  <wp:posOffset>-51435</wp:posOffset>
                </wp:positionH>
                <wp:positionV relativeFrom="paragraph">
                  <wp:posOffset>7605395</wp:posOffset>
                </wp:positionV>
                <wp:extent cx="6032500" cy="189865"/>
                <wp:effectExtent l="0" t="0" r="0" b="0"/>
                <wp:wrapTopAndBottom/>
                <wp:docPr id="1570159206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4266A" w14:textId="6DA7F90A" w:rsidR="0061146B" w:rsidRPr="0056371E" w:rsidRDefault="0061146B" w:rsidP="00F52207">
                            <w:pPr>
                              <w:rPr>
                                <w:rFonts w:eastAsia="Calibri" w:hAnsi="Calibri" w:cs="Calibri"/>
                                <w:color w:val="000000"/>
                                <w:sz w:val="12"/>
                                <w:szCs w:val="12"/>
                                <w:lang w:val="es-DO"/>
                              </w:rPr>
                            </w:pPr>
                            <w:r w:rsidRPr="0056371E">
                              <w:rPr>
                                <w:rFonts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 xml:space="preserve">Fuente: Formulario de Evaluación del Proceso de Capacitación aplicado en las acciones de capacitación en la modalidad Presencial desarrolladas durante el 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4to</w:t>
                            </w:r>
                            <w:r w:rsidRPr="0056371E">
                              <w:rPr>
                                <w:rFonts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. Trimestre 2024.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4270" id="CuadroTexto 2" o:spid="_x0000_s1029" type="#_x0000_t202" style="position:absolute;left:0;text-align:left;margin-left:-4.05pt;margin-top:598.85pt;width:475pt;height:14.9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" filled="f" stroked="f">
                <v:textbox>
                  <w:txbxContent>
                    <w:p w14:paraId="21A4266A" w14:textId="6DA7F90A" w:rsidR="0061146B" w:rsidRPr="0056371E" w:rsidRDefault="0061146B" w:rsidP="00F52207">
                      <w:pPr>
                        <w:rPr>
                          <w:rFonts w:eastAsia="Calibri" w:hAnsi="Calibri" w:cs="Calibri"/>
                          <w:color w:val="000000"/>
                          <w:sz w:val="12"/>
                          <w:szCs w:val="12"/>
                          <w:lang w:val="es-DO"/>
                        </w:rPr>
                      </w:pPr>
                      <w:r w:rsidRPr="0056371E">
                        <w:rPr>
                          <w:rFonts w:eastAsia="Calibri" w:hAnsi="Calibri" w:cs="Calibri"/>
                          <w:color w:val="000000"/>
                          <w:sz w:val="12"/>
                          <w:szCs w:val="12"/>
                        </w:rPr>
                        <w:t xml:space="preserve">Fuente: Formulario de Evaluación del Proceso de Capacitación aplicado en las acciones de capacitación en la modalidad Presencial desarrolladas durante el </w:t>
                      </w:r>
                      <w:r>
                        <w:rPr>
                          <w:rFonts w:eastAsia="Calibri" w:hAnsi="Calibri" w:cs="Calibri"/>
                          <w:color w:val="000000"/>
                          <w:sz w:val="12"/>
                          <w:szCs w:val="12"/>
                        </w:rPr>
                        <w:t>4to</w:t>
                      </w:r>
                      <w:r w:rsidRPr="0056371E">
                        <w:rPr>
                          <w:rFonts w:eastAsia="Calibri" w:hAnsi="Calibri" w:cs="Calibri"/>
                          <w:color w:val="000000"/>
                          <w:sz w:val="12"/>
                          <w:szCs w:val="12"/>
                        </w:rPr>
                        <w:t>. Trimestre 2024.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65CA2" w:rsidRPr="00A32EB3">
        <w:rPr>
          <w:rFonts w:cstheme="minorHAnsi"/>
          <w:iCs w:val="0"/>
          <w:color w:val="002060"/>
          <w:sz w:val="20"/>
          <w:szCs w:val="20"/>
        </w:rPr>
        <w:t>Tabla No.</w:t>
      </w:r>
      <w:r w:rsidR="00F52207" w:rsidRPr="00A32EB3">
        <w:rPr>
          <w:rFonts w:cstheme="minorHAnsi"/>
          <w:iCs w:val="0"/>
          <w:color w:val="002060"/>
          <w:sz w:val="20"/>
          <w:szCs w:val="20"/>
        </w:rPr>
        <w:t xml:space="preserve"> </w:t>
      </w:r>
      <w:r w:rsidR="00F52207" w:rsidRPr="00A32EB3">
        <w:rPr>
          <w:rFonts w:cstheme="minorHAnsi"/>
          <w:iCs w:val="0"/>
          <w:color w:val="002060"/>
          <w:sz w:val="20"/>
          <w:szCs w:val="20"/>
        </w:rPr>
        <w:fldChar w:fldCharType="begin"/>
      </w:r>
      <w:r w:rsidR="00F52207" w:rsidRPr="00A32EB3">
        <w:rPr>
          <w:rFonts w:cstheme="minorHAnsi"/>
          <w:iCs w:val="0"/>
          <w:color w:val="002060"/>
          <w:sz w:val="20"/>
          <w:szCs w:val="20"/>
        </w:rPr>
        <w:instrText xml:space="preserve"> SEQ Cuadro_No. \* ARABIC </w:instrText>
      </w:r>
      <w:r w:rsidR="00F52207" w:rsidRPr="00A32EB3">
        <w:rPr>
          <w:rFonts w:cstheme="minorHAnsi"/>
          <w:iCs w:val="0"/>
          <w:color w:val="002060"/>
          <w:sz w:val="20"/>
          <w:szCs w:val="20"/>
        </w:rPr>
        <w:fldChar w:fldCharType="separate"/>
      </w:r>
      <w:r w:rsidR="00AF0E82">
        <w:rPr>
          <w:rFonts w:cstheme="minorHAnsi"/>
          <w:iCs w:val="0"/>
          <w:noProof/>
          <w:color w:val="002060"/>
          <w:sz w:val="20"/>
          <w:szCs w:val="20"/>
        </w:rPr>
        <w:t>1</w:t>
      </w:r>
      <w:r w:rsidR="00F52207" w:rsidRPr="00A32EB3">
        <w:rPr>
          <w:rFonts w:cstheme="minorHAnsi"/>
          <w:iCs w:val="0"/>
          <w:color w:val="002060"/>
          <w:sz w:val="20"/>
          <w:szCs w:val="20"/>
        </w:rPr>
        <w:fldChar w:fldCharType="end"/>
      </w:r>
      <w:r w:rsidR="00F52207" w:rsidRPr="00A32EB3">
        <w:rPr>
          <w:rFonts w:cstheme="minorHAnsi"/>
          <w:iCs w:val="0"/>
          <w:color w:val="auto"/>
          <w:sz w:val="20"/>
          <w:szCs w:val="20"/>
        </w:rPr>
        <w:t xml:space="preserve"> </w:t>
      </w:r>
    </w:p>
    <w:tbl>
      <w:tblPr>
        <w:tblW w:w="11482" w:type="dxa"/>
        <w:jc w:val="center"/>
        <w:tblLook w:val="04A0" w:firstRow="1" w:lastRow="0" w:firstColumn="1" w:lastColumn="0" w:noHBand="0" w:noVBand="1"/>
      </w:tblPr>
      <w:tblGrid>
        <w:gridCol w:w="1307"/>
        <w:gridCol w:w="1017"/>
        <w:gridCol w:w="1520"/>
        <w:gridCol w:w="923"/>
        <w:gridCol w:w="2472"/>
        <w:gridCol w:w="824"/>
        <w:gridCol w:w="1049"/>
        <w:gridCol w:w="982"/>
        <w:gridCol w:w="1388"/>
      </w:tblGrid>
      <w:tr w:rsidR="00DD1C5E" w:rsidRPr="00DD1C5E" w14:paraId="35771543" w14:textId="77777777" w:rsidTr="00DD1C5E">
        <w:trPr>
          <w:trHeight w:val="1538"/>
          <w:jc w:val="center"/>
        </w:trPr>
        <w:tc>
          <w:tcPr>
            <w:tcW w:w="114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0BFB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DD1C5E">
              <w:rPr>
                <w:rFonts w:ascii="Calibri" w:eastAsia="Times New Roman" w:hAnsi="Calibri" w:cs="Calibri"/>
                <w:b/>
                <w:bCs/>
              </w:rPr>
              <w:t>Compromisos de Calidad por Subcomponentes</w:t>
            </w:r>
            <w:r w:rsidRPr="00DD1C5E">
              <w:rPr>
                <w:rFonts w:ascii="Calibri" w:eastAsia="Times New Roman" w:hAnsi="Calibri" w:cs="Calibri"/>
                <w:sz w:val="20"/>
                <w:szCs w:val="20"/>
              </w:rPr>
              <w:br/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t>Calificación Porcentual</w:t>
            </w:r>
          </w:p>
        </w:tc>
      </w:tr>
      <w:tr w:rsidR="00DD1C5E" w:rsidRPr="00DD1C5E" w14:paraId="14029F15" w14:textId="77777777" w:rsidTr="00DD1C5E">
        <w:trPr>
          <w:trHeight w:val="369"/>
          <w:jc w:val="center"/>
        </w:trPr>
        <w:tc>
          <w:tcPr>
            <w:tcW w:w="130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3477800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Dimensión</w:t>
            </w:r>
          </w:p>
        </w:tc>
        <w:tc>
          <w:tcPr>
            <w:tcW w:w="101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6776B04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Promedio por Dimensión</w:t>
            </w:r>
          </w:p>
        </w:tc>
        <w:tc>
          <w:tcPr>
            <w:tcW w:w="152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4F56898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Atributos</w:t>
            </w:r>
          </w:p>
        </w:tc>
        <w:tc>
          <w:tcPr>
            <w:tcW w:w="92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6A6A6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45E7278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Indicador por Atributo</w:t>
            </w:r>
          </w:p>
        </w:tc>
        <w:tc>
          <w:tcPr>
            <w:tcW w:w="247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4FE37EC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Subcomponentes</w:t>
            </w:r>
          </w:p>
        </w:tc>
        <w:tc>
          <w:tcPr>
            <w:tcW w:w="4243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1E497C"/>
            <w:vAlign w:val="center"/>
            <w:hideMark/>
          </w:tcPr>
          <w:p w14:paraId="6584000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Calificación por Periodo de Evaluación</w:t>
            </w:r>
          </w:p>
        </w:tc>
      </w:tr>
      <w:tr w:rsidR="00DD1C5E" w:rsidRPr="00DD1C5E" w14:paraId="2CB5D72C" w14:textId="77777777" w:rsidTr="00DD1C5E">
        <w:trPr>
          <w:trHeight w:val="301"/>
          <w:jc w:val="center"/>
        </w:trPr>
        <w:tc>
          <w:tcPr>
            <w:tcW w:w="130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39DB07C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01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388664F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52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2C98F55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2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A6A6A6"/>
              <w:right w:val="single" w:sz="4" w:space="0" w:color="FFFFFF"/>
            </w:tcBorders>
            <w:vAlign w:val="center"/>
            <w:hideMark/>
          </w:tcPr>
          <w:p w14:paraId="398C9748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47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194721B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2AAAD"/>
            <w:noWrap/>
            <w:vAlign w:val="center"/>
            <w:hideMark/>
          </w:tcPr>
          <w:p w14:paraId="16EA648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Octubre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2AAAD"/>
            <w:noWrap/>
            <w:vAlign w:val="center"/>
            <w:hideMark/>
          </w:tcPr>
          <w:p w14:paraId="392060E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Noviembre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2AAAD"/>
            <w:noWrap/>
            <w:vAlign w:val="center"/>
            <w:hideMark/>
          </w:tcPr>
          <w:p w14:paraId="2A320BB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Diciembre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2AAAD"/>
            <w:vAlign w:val="center"/>
            <w:hideMark/>
          </w:tcPr>
          <w:p w14:paraId="5CF7E26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4to. Trimestre 2024</w:t>
            </w:r>
          </w:p>
        </w:tc>
      </w:tr>
      <w:tr w:rsidR="00DD1C5E" w:rsidRPr="00DD1C5E" w14:paraId="60BB8368" w14:textId="77777777" w:rsidTr="00DD1C5E">
        <w:trPr>
          <w:trHeight w:val="257"/>
          <w:jc w:val="center"/>
        </w:trPr>
        <w:tc>
          <w:tcPr>
            <w:tcW w:w="1307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0C849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Facilitador</w:t>
            </w:r>
          </w:p>
        </w:tc>
        <w:tc>
          <w:tcPr>
            <w:tcW w:w="1017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2F2F2"/>
            <w:noWrap/>
            <w:vAlign w:val="center"/>
            <w:hideMark/>
          </w:tcPr>
          <w:p w14:paraId="16471A8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96.46</w:t>
            </w:r>
          </w:p>
        </w:tc>
        <w:tc>
          <w:tcPr>
            <w:tcW w:w="1520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D2659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Fiabilidad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628F5D6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96.50</w:t>
            </w:r>
          </w:p>
        </w:tc>
        <w:tc>
          <w:tcPr>
            <w:tcW w:w="247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FFA15F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Dominio total de la materia</w:t>
            </w:r>
          </w:p>
        </w:tc>
        <w:tc>
          <w:tcPr>
            <w:tcW w:w="824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DE88A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95.53</w:t>
            </w:r>
          </w:p>
        </w:tc>
        <w:tc>
          <w:tcPr>
            <w:tcW w:w="1049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2CA7D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97.41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308A2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97.54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E319F5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96.81</w:t>
            </w:r>
          </w:p>
        </w:tc>
      </w:tr>
      <w:tr w:rsidR="00DD1C5E" w:rsidRPr="00DD1C5E" w14:paraId="07A67E9A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AD17B5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7335F2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vAlign w:val="center"/>
            <w:hideMark/>
          </w:tcPr>
          <w:p w14:paraId="11E971CA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808080"/>
            </w:tcBorders>
            <w:vAlign w:val="center"/>
            <w:hideMark/>
          </w:tcPr>
          <w:p w14:paraId="43BF02F0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E07FA4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Ejemplifica con claridad</w:t>
            </w:r>
          </w:p>
        </w:tc>
        <w:tc>
          <w:tcPr>
            <w:tcW w:w="824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8D70D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94.98</w:t>
            </w:r>
          </w:p>
        </w:tc>
        <w:tc>
          <w:tcPr>
            <w:tcW w:w="1049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3000F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97.09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A2CBF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D78A03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96.39</w:t>
            </w:r>
          </w:p>
        </w:tc>
      </w:tr>
      <w:tr w:rsidR="00DD1C5E" w:rsidRPr="00DD1C5E" w14:paraId="75120EC9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5384A8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14E90A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vAlign w:val="center"/>
            <w:hideMark/>
          </w:tcPr>
          <w:p w14:paraId="213CED77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808080"/>
            </w:tcBorders>
            <w:vAlign w:val="center"/>
            <w:hideMark/>
          </w:tcPr>
          <w:p w14:paraId="396EB6FD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6EC9B2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Nivel de comunicación</w:t>
            </w:r>
          </w:p>
        </w:tc>
        <w:tc>
          <w:tcPr>
            <w:tcW w:w="824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3C9DF0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95.16</w:t>
            </w:r>
          </w:p>
        </w:tc>
        <w:tc>
          <w:tcPr>
            <w:tcW w:w="1049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83C5B8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97.22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45134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700CEF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96.29</w:t>
            </w:r>
          </w:p>
        </w:tc>
      </w:tr>
      <w:tr w:rsidR="00DD1C5E" w:rsidRPr="00DD1C5E" w14:paraId="0B526075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CE227D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0DFDCA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DE2D6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6A6A6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383E4E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5F1AF30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Promedio por Mes</w:t>
            </w:r>
          </w:p>
        </w:tc>
        <w:tc>
          <w:tcPr>
            <w:tcW w:w="82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DA978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95.22</w:t>
            </w:r>
          </w:p>
        </w:tc>
        <w:tc>
          <w:tcPr>
            <w:tcW w:w="104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F4271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97.24</w:t>
            </w:r>
          </w:p>
        </w:tc>
        <w:tc>
          <w:tcPr>
            <w:tcW w:w="9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8D0377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96.94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98B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D1C5E" w:rsidRPr="00DD1C5E" w14:paraId="6FAFC14B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4B1B27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5D9F47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B4473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Profesionalidad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6F1D4D2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96.43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254C72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Cumplimiento del programa</w:t>
            </w:r>
          </w:p>
        </w:tc>
        <w:tc>
          <w:tcPr>
            <w:tcW w:w="824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BF2A0A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94.84</w:t>
            </w:r>
          </w:p>
        </w:tc>
        <w:tc>
          <w:tcPr>
            <w:tcW w:w="1049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0B294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97.19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3C2CA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08955D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96.42</w:t>
            </w:r>
          </w:p>
        </w:tc>
      </w:tr>
      <w:tr w:rsidR="00DD1C5E" w:rsidRPr="00DD1C5E" w14:paraId="263DA952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975B6C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9B1DC4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vAlign w:val="center"/>
            <w:hideMark/>
          </w:tcPr>
          <w:p w14:paraId="42D1D8BF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808080"/>
            </w:tcBorders>
            <w:vAlign w:val="center"/>
            <w:hideMark/>
          </w:tcPr>
          <w:p w14:paraId="0774EAA3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5A1B20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Puntualidad</w:t>
            </w:r>
          </w:p>
        </w:tc>
        <w:tc>
          <w:tcPr>
            <w:tcW w:w="824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CF5F0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94.61</w:t>
            </w:r>
          </w:p>
        </w:tc>
        <w:tc>
          <w:tcPr>
            <w:tcW w:w="1049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7DAFE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97.51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D18C9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20ADFE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96.35</w:t>
            </w:r>
          </w:p>
        </w:tc>
      </w:tr>
      <w:tr w:rsidR="00DD1C5E" w:rsidRPr="00DD1C5E" w14:paraId="7CF185AE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956C02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5D4B90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vAlign w:val="center"/>
            <w:hideMark/>
          </w:tcPr>
          <w:p w14:paraId="0F28AE0E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808080"/>
            </w:tcBorders>
            <w:vAlign w:val="center"/>
            <w:hideMark/>
          </w:tcPr>
          <w:p w14:paraId="26AA014A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00422E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Cumplimiento de la carga horaria</w:t>
            </w:r>
          </w:p>
        </w:tc>
        <w:tc>
          <w:tcPr>
            <w:tcW w:w="824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F7D7C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94.53</w:t>
            </w:r>
          </w:p>
        </w:tc>
        <w:tc>
          <w:tcPr>
            <w:tcW w:w="1049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1E74F8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97.41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7A08F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97.46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1B7A2E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96.51</w:t>
            </w:r>
          </w:p>
        </w:tc>
      </w:tr>
      <w:tr w:rsidR="00DD1C5E" w:rsidRPr="00DD1C5E" w14:paraId="3AD07E99" w14:textId="77777777" w:rsidTr="00DD1C5E">
        <w:trPr>
          <w:trHeight w:val="257"/>
          <w:jc w:val="center"/>
        </w:trPr>
        <w:tc>
          <w:tcPr>
            <w:tcW w:w="1307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A25787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center"/>
            <w:hideMark/>
          </w:tcPr>
          <w:p w14:paraId="6704B56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AB0F93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6A6A6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2551B3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6026A06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Promedio por Mes</w:t>
            </w:r>
          </w:p>
        </w:tc>
        <w:tc>
          <w:tcPr>
            <w:tcW w:w="82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AA158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94.66</w:t>
            </w:r>
          </w:p>
        </w:tc>
        <w:tc>
          <w:tcPr>
            <w:tcW w:w="104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081850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97.37</w:t>
            </w:r>
          </w:p>
        </w:tc>
        <w:tc>
          <w:tcPr>
            <w:tcW w:w="9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69960C0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97.28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554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D1C5E" w:rsidRPr="00DD1C5E" w14:paraId="28DCFDD8" w14:textId="77777777" w:rsidTr="00DD1C5E">
        <w:trPr>
          <w:trHeight w:val="257"/>
          <w:jc w:val="center"/>
        </w:trPr>
        <w:tc>
          <w:tcPr>
            <w:tcW w:w="1307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B95813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Admisión de Participantes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2F2F2"/>
            <w:noWrap/>
            <w:vAlign w:val="center"/>
            <w:hideMark/>
          </w:tcPr>
          <w:p w14:paraId="618AAEF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67E69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Tiempo de Respuesta</w:t>
            </w:r>
          </w:p>
        </w:tc>
        <w:tc>
          <w:tcPr>
            <w:tcW w:w="923" w:type="dxa"/>
            <w:tcBorders>
              <w:top w:val="nil"/>
              <w:left w:val="single" w:sz="4" w:space="0" w:color="A6A6A6"/>
              <w:bottom w:val="nil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4D052D87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94.46</w:t>
            </w:r>
          </w:p>
        </w:tc>
        <w:tc>
          <w:tcPr>
            <w:tcW w:w="247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B0809D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Rapidez en la atención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42E87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93.90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DC15F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94.51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4443B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CE6447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94.46</w:t>
            </w:r>
          </w:p>
        </w:tc>
      </w:tr>
      <w:tr w:rsidR="00DD1C5E" w:rsidRPr="00DD1C5E" w14:paraId="15304C00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vAlign w:val="center"/>
            <w:hideMark/>
          </w:tcPr>
          <w:p w14:paraId="410309EE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A0CDB9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00F90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Amabilidad</w:t>
            </w:r>
          </w:p>
        </w:tc>
        <w:tc>
          <w:tcPr>
            <w:tcW w:w="923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305DDAE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95.58</w:t>
            </w:r>
          </w:p>
        </w:tc>
        <w:tc>
          <w:tcPr>
            <w:tcW w:w="247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A2CE12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Cordialidad en el trato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C8445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95.37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0F248C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95.38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DE89E0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96.89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95C4E2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95.58</w:t>
            </w:r>
          </w:p>
        </w:tc>
      </w:tr>
      <w:tr w:rsidR="00DD1C5E" w:rsidRPr="00DD1C5E" w14:paraId="51B35C81" w14:textId="77777777" w:rsidTr="00DD1C5E">
        <w:trPr>
          <w:trHeight w:val="257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vAlign w:val="center"/>
            <w:hideMark/>
          </w:tcPr>
          <w:p w14:paraId="78E05731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7DDFAC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4" w:space="0" w:color="BFBFBF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FAA07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Accesibilidad</w:t>
            </w:r>
          </w:p>
        </w:tc>
        <w:tc>
          <w:tcPr>
            <w:tcW w:w="9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7DEB3DB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95.32</w:t>
            </w:r>
          </w:p>
        </w:tc>
        <w:tc>
          <w:tcPr>
            <w:tcW w:w="247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AC5832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Disponibilidad de información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C05C98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94.66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8ACF24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95.68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D8984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A6A6A6"/>
              <w:bottom w:val="single" w:sz="4" w:space="0" w:color="A6A6A6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95735A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95.32</w:t>
            </w:r>
          </w:p>
        </w:tc>
      </w:tr>
      <w:tr w:rsidR="00DD1C5E" w:rsidRPr="00DD1C5E" w14:paraId="2C990D8F" w14:textId="77777777" w:rsidTr="00DD1C5E">
        <w:trPr>
          <w:trHeight w:val="257"/>
          <w:jc w:val="center"/>
        </w:trPr>
        <w:tc>
          <w:tcPr>
            <w:tcW w:w="4767" w:type="dxa"/>
            <w:gridSpan w:val="4"/>
            <w:tcBorders>
              <w:top w:val="single" w:sz="4" w:space="0" w:color="A6A6A6"/>
              <w:left w:val="single" w:sz="4" w:space="0" w:color="BFBFBF" w:themeColor="background1" w:themeShade="BF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0AA36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Cantidad de Participantes Evaluadores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BEC24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658</w:t>
            </w:r>
          </w:p>
        </w:tc>
        <w:tc>
          <w:tcPr>
            <w:tcW w:w="824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830879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04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8CDBB16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982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2D1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388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1AC2573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95.66</w:t>
            </w:r>
          </w:p>
        </w:tc>
      </w:tr>
      <w:tr w:rsidR="00DD1C5E" w:rsidRPr="00DD1C5E" w14:paraId="124A19CE" w14:textId="77777777" w:rsidTr="00DD1C5E">
        <w:trPr>
          <w:trHeight w:val="257"/>
          <w:jc w:val="center"/>
        </w:trPr>
        <w:tc>
          <w:tcPr>
            <w:tcW w:w="723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06A9F75A" w14:textId="3BAA6D4B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Indicador Global por Período</w:t>
            </w:r>
          </w:p>
        </w:tc>
        <w:tc>
          <w:tcPr>
            <w:tcW w:w="8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noWrap/>
            <w:vAlign w:val="center"/>
            <w:hideMark/>
          </w:tcPr>
          <w:p w14:paraId="4182E75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94.76</w:t>
            </w:r>
          </w:p>
        </w:tc>
        <w:tc>
          <w:tcPr>
            <w:tcW w:w="104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noWrap/>
            <w:vAlign w:val="center"/>
            <w:hideMark/>
          </w:tcPr>
          <w:p w14:paraId="55F22F40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96.04</w:t>
            </w:r>
          </w:p>
        </w:tc>
        <w:tc>
          <w:tcPr>
            <w:tcW w:w="9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noWrap/>
            <w:vAlign w:val="center"/>
            <w:hideMark/>
          </w:tcPr>
          <w:p w14:paraId="470B95F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96.60</w:t>
            </w:r>
          </w:p>
        </w:tc>
        <w:tc>
          <w:tcPr>
            <w:tcW w:w="1388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286391F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D1C5E" w:rsidRPr="00DD1C5E" w14:paraId="4E2098F0" w14:textId="77777777" w:rsidTr="00DD1C5E">
        <w:trPr>
          <w:trHeight w:val="273"/>
          <w:jc w:val="center"/>
        </w:trPr>
        <w:tc>
          <w:tcPr>
            <w:tcW w:w="100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CA883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4to. Trimestre 2024.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977AB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</w:p>
        </w:tc>
      </w:tr>
    </w:tbl>
    <w:p w14:paraId="442AB25B" w14:textId="3514CAB4" w:rsidR="00DD1C5E" w:rsidRDefault="00DD1C5E" w:rsidP="00DD1C5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noProof/>
          <w:color w:val="00206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F968EE" wp14:editId="6C907103">
                <wp:simplePos x="0" y="0"/>
                <wp:positionH relativeFrom="column">
                  <wp:posOffset>50165</wp:posOffset>
                </wp:positionH>
                <wp:positionV relativeFrom="paragraph">
                  <wp:posOffset>188595</wp:posOffset>
                </wp:positionV>
                <wp:extent cx="5561330" cy="981075"/>
                <wp:effectExtent l="0" t="0" r="0" b="0"/>
                <wp:wrapSquare wrapText="bothSides"/>
                <wp:docPr id="46" name="4 CuadroTex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2E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1C0E3" w14:textId="77777777" w:rsidR="0061146B" w:rsidRDefault="0061146B" w:rsidP="00DD1C5E">
                            <w:pPr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>Ministerio de Hacienda</w:t>
                            </w:r>
                          </w:p>
                          <w:p w14:paraId="19818ADD" w14:textId="77777777" w:rsidR="0061146B" w:rsidRDefault="0061146B" w:rsidP="00DD1C5E">
                            <w:pPr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>Centro de Capacitación en Política y Gestión Fiscal</w:t>
                            </w:r>
                          </w:p>
                          <w:p w14:paraId="19B8F992" w14:textId="77777777" w:rsidR="0061146B" w:rsidRDefault="0061146B" w:rsidP="00DD1C5E">
                            <w:pPr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>Departamento de Investigación y Publicaciones</w:t>
                            </w:r>
                          </w:p>
                          <w:p w14:paraId="684B177D" w14:textId="77777777" w:rsidR="0061146B" w:rsidRDefault="0061146B" w:rsidP="00DD1C5E">
                            <w:pPr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>División de Investigación</w:t>
                            </w:r>
                          </w:p>
                          <w:p w14:paraId="6E9CF92A" w14:textId="4F4E13AB" w:rsidR="0061146B" w:rsidRPr="000A3B5D" w:rsidRDefault="0061146B" w:rsidP="00DD1C5E">
                            <w:pPr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</w:pPr>
                            <w:r w:rsidRPr="000A3B5D"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 xml:space="preserve">Evaluación del Proceso de Capacitación en la Modalidad Presencial, </w:t>
                            </w:r>
                            <w:r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>4to</w:t>
                            </w:r>
                            <w:r w:rsidRPr="000A3B5D">
                              <w:rPr>
                                <w:rFonts w:ascii="Calibri" w:eastAsia="+mn-ea" w:hAnsi="Calibri" w:cs="+mn-cs"/>
                                <w:sz w:val="16"/>
                                <w:szCs w:val="16"/>
                              </w:rPr>
                              <w:t>. Trimestre 2024</w:t>
                            </w:r>
                          </w:p>
                          <w:p w14:paraId="23D0F682" w14:textId="3FA26EEF" w:rsidR="0061146B" w:rsidRPr="006454D6" w:rsidRDefault="0061146B" w:rsidP="00DD1C5E">
                            <w:pPr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b/>
                                <w:bCs/>
                              </w:rPr>
                            </w:pPr>
                            <w:r w:rsidRPr="006454D6">
                              <w:rPr>
                                <w:rFonts w:ascii="Calibri" w:eastAsia="+mn-ea" w:hAnsi="Calibri" w:cs="+mn-cs"/>
                                <w:b/>
                                <w:bCs/>
                              </w:rPr>
                              <w:t xml:space="preserve">Calificación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</w:rPr>
                              <w:t>P</w:t>
                            </w:r>
                            <w:r w:rsidRPr="006454D6">
                              <w:rPr>
                                <w:rFonts w:ascii="Calibri" w:eastAsia="+mn-ea" w:hAnsi="Calibri" w:cs="+mn-cs"/>
                                <w:b/>
                                <w:bCs/>
                              </w:rPr>
                              <w:t xml:space="preserve">orcentual de los Compromisos de Calidad por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</w:rPr>
                              <w:t>Dimensión y Atributos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68EE" id="4 CuadroTexto" o:spid="_x0000_s1030" type="#_x0000_t202" style="position:absolute;left:0;text-align:left;margin-left:3.95pt;margin-top:14.85pt;width:437.9pt;height:7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" filled="f" stroked="f">
                <v:textbox>
                  <w:txbxContent>
                    <w:p w14:paraId="14F1C0E3" w14:textId="77777777" w:rsidR="0061146B" w:rsidRDefault="0061146B" w:rsidP="00DD1C5E">
                      <w:pPr>
                        <w:spacing w:after="0"/>
                        <w:contextualSpacing/>
                        <w:jc w:val="center"/>
                        <w:textAlignment w:val="baseline"/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>Ministerio de Hacienda</w:t>
                      </w:r>
                    </w:p>
                    <w:p w14:paraId="19818ADD" w14:textId="77777777" w:rsidR="0061146B" w:rsidRDefault="0061146B" w:rsidP="00DD1C5E">
                      <w:pPr>
                        <w:spacing w:after="0"/>
                        <w:contextualSpacing/>
                        <w:jc w:val="center"/>
                        <w:textAlignment w:val="baseline"/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>Centro de Capacitación en Política y Gestión Fiscal</w:t>
                      </w:r>
                    </w:p>
                    <w:p w14:paraId="19B8F992" w14:textId="77777777" w:rsidR="0061146B" w:rsidRDefault="0061146B" w:rsidP="00DD1C5E">
                      <w:pPr>
                        <w:spacing w:after="0"/>
                        <w:contextualSpacing/>
                        <w:jc w:val="center"/>
                        <w:textAlignment w:val="baseline"/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>Departamento de Investigación y Publicaciones</w:t>
                      </w:r>
                    </w:p>
                    <w:p w14:paraId="684B177D" w14:textId="77777777" w:rsidR="0061146B" w:rsidRDefault="0061146B" w:rsidP="00DD1C5E">
                      <w:pPr>
                        <w:spacing w:after="0"/>
                        <w:contextualSpacing/>
                        <w:jc w:val="center"/>
                        <w:textAlignment w:val="baseline"/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>División de Investigación</w:t>
                      </w:r>
                    </w:p>
                    <w:p w14:paraId="6E9CF92A" w14:textId="4F4E13AB" w:rsidR="0061146B" w:rsidRPr="000A3B5D" w:rsidRDefault="0061146B" w:rsidP="00DD1C5E">
                      <w:pPr>
                        <w:spacing w:after="0"/>
                        <w:contextualSpacing/>
                        <w:jc w:val="center"/>
                        <w:textAlignment w:val="baseline"/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</w:pPr>
                      <w:r w:rsidRPr="000A3B5D"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 xml:space="preserve">Evaluación del Proceso de Capacitación en la Modalidad Presencial, </w:t>
                      </w:r>
                      <w:r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>4to</w:t>
                      </w:r>
                      <w:r w:rsidRPr="000A3B5D">
                        <w:rPr>
                          <w:rFonts w:ascii="Calibri" w:eastAsia="+mn-ea" w:hAnsi="Calibri" w:cs="+mn-cs"/>
                          <w:sz w:val="16"/>
                          <w:szCs w:val="16"/>
                        </w:rPr>
                        <w:t>. Trimestre 2024</w:t>
                      </w:r>
                    </w:p>
                    <w:p w14:paraId="23D0F682" w14:textId="3FA26EEF" w:rsidR="0061146B" w:rsidRPr="006454D6" w:rsidRDefault="0061146B" w:rsidP="00DD1C5E">
                      <w:pPr>
                        <w:spacing w:after="0"/>
                        <w:contextualSpacing/>
                        <w:jc w:val="center"/>
                        <w:textAlignment w:val="baseline"/>
                        <w:rPr>
                          <w:rFonts w:ascii="Calibri" w:eastAsia="+mn-ea" w:hAnsi="Calibri" w:cs="+mn-cs"/>
                          <w:b/>
                          <w:bCs/>
                        </w:rPr>
                      </w:pPr>
                      <w:r w:rsidRPr="006454D6">
                        <w:rPr>
                          <w:rFonts w:ascii="Calibri" w:eastAsia="+mn-ea" w:hAnsi="Calibri" w:cs="+mn-cs"/>
                          <w:b/>
                          <w:bCs/>
                        </w:rPr>
                        <w:t xml:space="preserve">Calificación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</w:rPr>
                        <w:t>P</w:t>
                      </w:r>
                      <w:r w:rsidRPr="006454D6">
                        <w:rPr>
                          <w:rFonts w:ascii="Calibri" w:eastAsia="+mn-ea" w:hAnsi="Calibri" w:cs="+mn-cs"/>
                          <w:b/>
                          <w:bCs/>
                        </w:rPr>
                        <w:t xml:space="preserve">orcentual de los Compromisos de Calidad por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</w:rPr>
                        <w:t>Dimensión y Atributos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>
        <w:rPr>
          <w:i/>
          <w:iCs/>
          <w:noProof/>
          <w:color w:val="002060"/>
          <w:sz w:val="20"/>
          <w:szCs w:val="20"/>
        </w:rPr>
        <w:t>1</w:t>
      </w:r>
      <w:r w:rsidRPr="006F77EE">
        <w:rPr>
          <w:i/>
          <w:iCs/>
          <w:color w:val="002060"/>
          <w:sz w:val="20"/>
          <w:szCs w:val="20"/>
        </w:rPr>
        <w:fldChar w:fldCharType="end"/>
      </w:r>
      <w:r w:rsidRPr="006F77EE">
        <w:rPr>
          <w:i/>
          <w:iCs/>
          <w:color w:val="002060"/>
          <w:sz w:val="20"/>
          <w:szCs w:val="2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531191C" wp14:editId="2E6F4EA7">
            <wp:extent cx="5612130" cy="1763395"/>
            <wp:effectExtent l="0" t="0" r="7620" b="8255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865E8F4-AEEC-268D-45DC-C82A36479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865E8F4-AEEC-268D-45DC-C82A36479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D894" w14:textId="7118F8E9" w:rsidR="00DD1C5E" w:rsidRDefault="00DD1C5E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2E4028D5" w14:textId="77777777" w:rsidR="00DD1C5E" w:rsidRDefault="00DD1C5E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21763D72" w14:textId="77777777" w:rsidR="00DD1C5E" w:rsidRDefault="00DD1C5E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0734F6A1" w14:textId="1DBE70D5" w:rsidR="003B4654" w:rsidRDefault="003B4654"/>
    <w:p w14:paraId="0B201654" w14:textId="1B624904" w:rsidR="00E00C2E" w:rsidRPr="006F77EE" w:rsidRDefault="00F52207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2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p w14:paraId="21D03D36" w14:textId="0869399A" w:rsidR="00B87FE2" w:rsidRDefault="00DD1C5E" w:rsidP="00A1510C">
      <w:pPr>
        <w:jc w:val="center"/>
        <w:rPr>
          <w:rFonts w:cstheme="minorHAnsi"/>
          <w:lang w:val="es-DO"/>
        </w:rPr>
      </w:pPr>
      <w:r>
        <w:rPr>
          <w:noProof/>
          <w:lang w:val="en-US" w:eastAsia="en-US"/>
        </w:rPr>
        <w:drawing>
          <wp:inline distT="0" distB="0" distL="0" distR="0" wp14:anchorId="47D37261" wp14:editId="4FA3A527">
            <wp:extent cx="5612130" cy="4748530"/>
            <wp:effectExtent l="0" t="0" r="7620" b="13970"/>
            <wp:docPr id="188227070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D8D8FEC" w14:textId="52CCDC12" w:rsidR="001F586E" w:rsidRPr="006F77EE" w:rsidRDefault="001F586E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3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p w14:paraId="70D44BFB" w14:textId="455AF605" w:rsidR="005559E5" w:rsidRDefault="00DD1C5E">
      <w:r>
        <w:rPr>
          <w:noProof/>
          <w:lang w:val="en-US" w:eastAsia="en-US"/>
        </w:rPr>
        <w:drawing>
          <wp:inline distT="0" distB="0" distL="0" distR="0" wp14:anchorId="4D9CF09D" wp14:editId="5403AC4C">
            <wp:extent cx="5612130" cy="2634615"/>
            <wp:effectExtent l="0" t="0" r="7620" b="13335"/>
            <wp:docPr id="63835819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D32601-4FF1-8561-D69F-F01EE2251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A22A9D">
        <w:t xml:space="preserve"> </w:t>
      </w:r>
      <w:r w:rsidR="005559E5">
        <w:br w:type="page"/>
      </w:r>
    </w:p>
    <w:p w14:paraId="0C518374" w14:textId="77777777" w:rsidR="000562F4" w:rsidRDefault="000562F4" w:rsidP="000562F4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275735C6" w14:textId="7A561088" w:rsidR="000562F4" w:rsidRDefault="000562F4" w:rsidP="000562F4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Tabla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2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3580"/>
        <w:gridCol w:w="2516"/>
        <w:gridCol w:w="1307"/>
        <w:gridCol w:w="1162"/>
        <w:gridCol w:w="1358"/>
      </w:tblGrid>
      <w:tr w:rsidR="00DD1C5E" w:rsidRPr="00DD1C5E" w14:paraId="0F07294B" w14:textId="77777777" w:rsidTr="00DD1C5E">
        <w:trPr>
          <w:trHeight w:val="20"/>
          <w:jc w:val="center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77B6E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DD1C5E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DD1C5E">
              <w:rPr>
                <w:rFonts w:ascii="Calibri" w:eastAsia="Times New Roman" w:hAnsi="Calibri" w:cs="Calibri"/>
                <w:b/>
                <w:bCs/>
              </w:rPr>
              <w:t>Resumen de la Evaluación del Proceso de Capacitación por Aspectos Evaluados</w:t>
            </w:r>
          </w:p>
        </w:tc>
      </w:tr>
      <w:tr w:rsidR="00DD1C5E" w:rsidRPr="00DD1C5E" w14:paraId="12B00A2C" w14:textId="77777777" w:rsidTr="00DD1C5E">
        <w:trPr>
          <w:trHeight w:val="20"/>
          <w:jc w:val="center"/>
        </w:trPr>
        <w:tc>
          <w:tcPr>
            <w:tcW w:w="3580" w:type="dxa"/>
            <w:vMerge w:val="restart"/>
            <w:tcBorders>
              <w:top w:val="single" w:sz="4" w:space="0" w:color="F2F2F2"/>
              <w:left w:val="single" w:sz="4" w:space="0" w:color="F2F2F2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20C7DF5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Aspectos </w:t>
            </w:r>
          </w:p>
        </w:tc>
        <w:tc>
          <w:tcPr>
            <w:tcW w:w="3823" w:type="dxa"/>
            <w:gridSpan w:val="2"/>
            <w:tcBorders>
              <w:top w:val="single" w:sz="4" w:space="0" w:color="F2F2F2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2ECEDB5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Cantidad </w:t>
            </w:r>
          </w:p>
        </w:tc>
        <w:tc>
          <w:tcPr>
            <w:tcW w:w="2520" w:type="dxa"/>
            <w:gridSpan w:val="2"/>
            <w:tcBorders>
              <w:top w:val="single" w:sz="4" w:space="0" w:color="F2F2F2"/>
              <w:left w:val="nil"/>
              <w:bottom w:val="single" w:sz="4" w:space="0" w:color="FFFFFF"/>
              <w:right w:val="single" w:sz="4" w:space="0" w:color="F2F2F2"/>
            </w:tcBorders>
            <w:shd w:val="clear" w:color="000000" w:fill="1E497C"/>
            <w:vAlign w:val="center"/>
            <w:hideMark/>
          </w:tcPr>
          <w:p w14:paraId="50C0E22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Calificación</w:t>
            </w:r>
          </w:p>
        </w:tc>
      </w:tr>
      <w:tr w:rsidR="00DD1C5E" w:rsidRPr="00DD1C5E" w14:paraId="6F30C4DC" w14:textId="77777777" w:rsidTr="00DD1C5E">
        <w:trPr>
          <w:trHeight w:val="20"/>
          <w:jc w:val="center"/>
        </w:trPr>
        <w:tc>
          <w:tcPr>
            <w:tcW w:w="3580" w:type="dxa"/>
            <w:vMerge/>
            <w:tcBorders>
              <w:top w:val="single" w:sz="4" w:space="0" w:color="F2F2F2"/>
              <w:left w:val="single" w:sz="4" w:space="0" w:color="F2F2F2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682E8F8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730214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Módulos de las Acciones de Capacitación Evaluadas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C7A4B15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Participantes Evaluadores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A9F42BD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Calificación</w:t>
            </w: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br/>
              <w:t>Escala 1-10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FFFFFF"/>
              <w:right w:val="single" w:sz="4" w:space="0" w:color="F2F2F2"/>
            </w:tcBorders>
            <w:shd w:val="clear" w:color="000000" w:fill="A2AAAD"/>
            <w:vAlign w:val="center"/>
            <w:hideMark/>
          </w:tcPr>
          <w:p w14:paraId="0AD02BE6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Calificación %</w:t>
            </w:r>
            <w:r w:rsidRPr="00DD1C5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br/>
              <w:t>Escala 1-100</w:t>
            </w:r>
          </w:p>
        </w:tc>
      </w:tr>
      <w:tr w:rsidR="00DD1C5E" w:rsidRPr="00DD1C5E" w14:paraId="5BEE4FBD" w14:textId="77777777" w:rsidTr="00DD1C5E">
        <w:trPr>
          <w:trHeight w:val="20"/>
          <w:jc w:val="center"/>
        </w:trPr>
        <w:tc>
          <w:tcPr>
            <w:tcW w:w="3580" w:type="dxa"/>
            <w:tcBorders>
              <w:top w:val="nil"/>
              <w:left w:val="single" w:sz="4" w:space="0" w:color="F2F2F2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D0F8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Evaluación del Proceso</w:t>
            </w:r>
          </w:p>
        </w:tc>
        <w:tc>
          <w:tcPr>
            <w:tcW w:w="2516" w:type="dxa"/>
            <w:tcBorders>
              <w:top w:val="single" w:sz="4" w:space="0" w:color="F2F2F2"/>
              <w:left w:val="single" w:sz="4" w:space="0" w:color="F2F2F2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53488AC6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7" w:type="dxa"/>
            <w:tcBorders>
              <w:top w:val="single" w:sz="4" w:space="0" w:color="F2F2F2"/>
              <w:left w:val="nil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2100AFA3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sz w:val="20"/>
                <w:szCs w:val="20"/>
              </w:rPr>
              <w:t>658</w:t>
            </w:r>
          </w:p>
        </w:tc>
        <w:tc>
          <w:tcPr>
            <w:tcW w:w="1162" w:type="dxa"/>
            <w:tcBorders>
              <w:top w:val="single" w:sz="4" w:space="0" w:color="F2F2F2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325ED4A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9.34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7B11261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93.35</w:t>
            </w:r>
          </w:p>
        </w:tc>
      </w:tr>
      <w:tr w:rsidR="00DD1C5E" w:rsidRPr="00DD1C5E" w14:paraId="12D71883" w14:textId="77777777" w:rsidTr="00DD1C5E">
        <w:trPr>
          <w:trHeight w:val="20"/>
          <w:jc w:val="center"/>
        </w:trPr>
        <w:tc>
          <w:tcPr>
            <w:tcW w:w="3580" w:type="dxa"/>
            <w:tcBorders>
              <w:top w:val="nil"/>
              <w:left w:val="single" w:sz="4" w:space="0" w:color="F2F2F2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5DF5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Evaluación del (a) Facilitador(a)</w:t>
            </w:r>
          </w:p>
        </w:tc>
        <w:tc>
          <w:tcPr>
            <w:tcW w:w="2516" w:type="dxa"/>
            <w:tcBorders>
              <w:top w:val="nil"/>
              <w:left w:val="single" w:sz="4" w:space="0" w:color="F2F2F2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2506436F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7C55B497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sz w:val="20"/>
                <w:szCs w:val="20"/>
              </w:rPr>
              <w:t>658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7EFDF8B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9.62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703A979B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96.24</w:t>
            </w:r>
          </w:p>
        </w:tc>
      </w:tr>
      <w:tr w:rsidR="00DD1C5E" w:rsidRPr="00DD1C5E" w14:paraId="5901DB1F" w14:textId="77777777" w:rsidTr="00DD1C5E">
        <w:trPr>
          <w:trHeight w:val="20"/>
          <w:jc w:val="center"/>
        </w:trPr>
        <w:tc>
          <w:tcPr>
            <w:tcW w:w="3580" w:type="dxa"/>
            <w:tcBorders>
              <w:top w:val="nil"/>
              <w:left w:val="single" w:sz="4" w:space="0" w:color="F2F2F2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40F2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Evaluación del (a) Coordinador(a)</w:t>
            </w:r>
          </w:p>
        </w:tc>
        <w:tc>
          <w:tcPr>
            <w:tcW w:w="2516" w:type="dxa"/>
            <w:tcBorders>
              <w:top w:val="nil"/>
              <w:left w:val="single" w:sz="4" w:space="0" w:color="F2F2F2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4256933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0E5AF12A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sz w:val="20"/>
                <w:szCs w:val="20"/>
              </w:rPr>
              <w:t>658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51E28A9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9.52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7AEC5EE8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95.19</w:t>
            </w:r>
          </w:p>
        </w:tc>
      </w:tr>
      <w:tr w:rsidR="00DD1C5E" w:rsidRPr="00DD1C5E" w14:paraId="0F225495" w14:textId="77777777" w:rsidTr="00DD1C5E">
        <w:trPr>
          <w:trHeight w:val="20"/>
          <w:jc w:val="center"/>
        </w:trPr>
        <w:tc>
          <w:tcPr>
            <w:tcW w:w="3580" w:type="dxa"/>
            <w:tcBorders>
              <w:top w:val="nil"/>
              <w:left w:val="single" w:sz="4" w:space="0" w:color="F2F2F2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2362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Autoevaluación del (a) Participante</w:t>
            </w:r>
          </w:p>
        </w:tc>
        <w:tc>
          <w:tcPr>
            <w:tcW w:w="2516" w:type="dxa"/>
            <w:tcBorders>
              <w:top w:val="nil"/>
              <w:left w:val="single" w:sz="4" w:space="0" w:color="F2F2F2"/>
              <w:bottom w:val="nil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329A2864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F2F2F2"/>
              <w:right w:val="single" w:sz="4" w:space="0" w:color="F2F2F2"/>
            </w:tcBorders>
            <w:shd w:val="clear" w:color="auto" w:fill="auto"/>
            <w:noWrap/>
            <w:vAlign w:val="center"/>
            <w:hideMark/>
          </w:tcPr>
          <w:p w14:paraId="5F0C4A3C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sz w:val="20"/>
                <w:szCs w:val="20"/>
              </w:rPr>
              <w:t>658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7588CBB1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9.62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F2F2F2"/>
            </w:tcBorders>
            <w:shd w:val="clear" w:color="auto" w:fill="auto"/>
            <w:vAlign w:val="center"/>
            <w:hideMark/>
          </w:tcPr>
          <w:p w14:paraId="1BFB34B9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96.16</w:t>
            </w:r>
          </w:p>
        </w:tc>
      </w:tr>
      <w:tr w:rsidR="00DD1C5E" w:rsidRPr="00DD1C5E" w14:paraId="77DA55C1" w14:textId="77777777" w:rsidTr="00DD1C5E">
        <w:trPr>
          <w:trHeight w:val="20"/>
          <w:jc w:val="center"/>
        </w:trPr>
        <w:tc>
          <w:tcPr>
            <w:tcW w:w="7403" w:type="dxa"/>
            <w:gridSpan w:val="3"/>
            <w:tcBorders>
              <w:top w:val="single" w:sz="4" w:space="0" w:color="FFFFFF"/>
              <w:left w:val="single" w:sz="4" w:space="0" w:color="F2F2F2"/>
              <w:bottom w:val="single" w:sz="4" w:space="0" w:color="F2F2F2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3139486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Índice Global del Proceso de Capacitación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2F2F2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1359B98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9.54</w:t>
            </w:r>
          </w:p>
        </w:tc>
        <w:tc>
          <w:tcPr>
            <w:tcW w:w="1358" w:type="dxa"/>
            <w:tcBorders>
              <w:top w:val="single" w:sz="4" w:space="0" w:color="FFFFFF"/>
              <w:left w:val="nil"/>
              <w:bottom w:val="single" w:sz="4" w:space="0" w:color="F2F2F2"/>
              <w:right w:val="single" w:sz="4" w:space="0" w:color="F2F2F2"/>
            </w:tcBorders>
            <w:shd w:val="clear" w:color="000000" w:fill="A2AAAD"/>
            <w:vAlign w:val="center"/>
            <w:hideMark/>
          </w:tcPr>
          <w:p w14:paraId="509ED190" w14:textId="77777777" w:rsidR="00DD1C5E" w:rsidRPr="00DD1C5E" w:rsidRDefault="00DD1C5E" w:rsidP="00DD1C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D1C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95.37</w:t>
            </w:r>
          </w:p>
        </w:tc>
      </w:tr>
      <w:tr w:rsidR="00DD1C5E" w:rsidRPr="00DD1C5E" w14:paraId="66DD2184" w14:textId="77777777" w:rsidTr="00DD1C5E">
        <w:trPr>
          <w:trHeight w:val="20"/>
          <w:jc w:val="center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C228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DD1C5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4to. Trimestre 2024.</w:t>
            </w:r>
          </w:p>
        </w:tc>
      </w:tr>
      <w:tr w:rsidR="00DD1C5E" w:rsidRPr="00DD1C5E" w14:paraId="73F5ABC0" w14:textId="77777777" w:rsidTr="00DD1C5E">
        <w:trPr>
          <w:trHeight w:val="20"/>
          <w:jc w:val="center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BAC81" w14:textId="77777777" w:rsidR="00DD1C5E" w:rsidRPr="00DD1C5E" w:rsidRDefault="00DD1C5E" w:rsidP="00DD1C5E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DD1C5E">
              <w:rPr>
                <w:rFonts w:ascii="Calibri" w:eastAsia="Times New Roman" w:hAnsi="Calibri" w:cs="Calibri"/>
                <w:sz w:val="12"/>
                <w:szCs w:val="12"/>
              </w:rPr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0D232E02" w14:textId="77777777" w:rsidR="000562F4" w:rsidRPr="00DD1C5E" w:rsidRDefault="000562F4"/>
    <w:p w14:paraId="7B2E7A5B" w14:textId="77777777" w:rsidR="000562F4" w:rsidRDefault="000562F4"/>
    <w:p w14:paraId="6AFCD948" w14:textId="77777777" w:rsidR="005559E5" w:rsidRDefault="005559E5" w:rsidP="005559E5">
      <w:pPr>
        <w:rPr>
          <w:i/>
          <w:iCs/>
          <w:sz w:val="16"/>
          <w:szCs w:val="16"/>
        </w:rPr>
      </w:pPr>
    </w:p>
    <w:p w14:paraId="315054F7" w14:textId="42F6F224" w:rsidR="00354437" w:rsidRPr="006F77EE" w:rsidRDefault="00354437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4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p w14:paraId="76EFDAD5" w14:textId="6E6AAE1F" w:rsidR="005559E5" w:rsidRDefault="00D47B8A" w:rsidP="00354437">
      <w:r>
        <w:rPr>
          <w:noProof/>
          <w:lang w:val="en-US" w:eastAsia="en-US"/>
        </w:rPr>
        <w:drawing>
          <wp:inline distT="0" distB="0" distL="0" distR="0" wp14:anchorId="0DA6D1BA" wp14:editId="1109A2C3">
            <wp:extent cx="5612130" cy="3579495"/>
            <wp:effectExtent l="0" t="0" r="7620" b="1905"/>
            <wp:docPr id="10874369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3D70B2" w14:textId="77777777" w:rsidR="005559E5" w:rsidRDefault="005559E5">
      <w:r>
        <w:br w:type="page"/>
      </w:r>
    </w:p>
    <w:p w14:paraId="5DED2BFB" w14:textId="34DD0F2D" w:rsidR="00827016" w:rsidRPr="006F77EE" w:rsidRDefault="00465CA2" w:rsidP="00827016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lastRenderedPageBreak/>
        <w:t>Tabla No.</w:t>
      </w:r>
      <w:r w:rsidR="00354437" w:rsidRPr="006F77EE">
        <w:rPr>
          <w:i/>
          <w:iCs/>
          <w:color w:val="002060"/>
          <w:sz w:val="20"/>
          <w:szCs w:val="20"/>
        </w:rPr>
        <w:t xml:space="preserve"> </w:t>
      </w:r>
      <w:r w:rsidR="00354437" w:rsidRPr="006F77EE">
        <w:rPr>
          <w:i/>
          <w:iCs/>
          <w:color w:val="002060"/>
          <w:sz w:val="20"/>
          <w:szCs w:val="20"/>
        </w:rPr>
        <w:fldChar w:fldCharType="begin"/>
      </w:r>
      <w:r w:rsidR="00354437"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="00354437"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3</w:t>
      </w:r>
      <w:r w:rsidR="00354437"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10566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135"/>
        <w:gridCol w:w="4146"/>
        <w:gridCol w:w="879"/>
        <w:gridCol w:w="787"/>
        <w:gridCol w:w="779"/>
        <w:gridCol w:w="572"/>
        <w:gridCol w:w="775"/>
        <w:gridCol w:w="710"/>
        <w:gridCol w:w="783"/>
      </w:tblGrid>
      <w:tr w:rsidR="009E7CB0" w:rsidRPr="009E7CB0" w14:paraId="2FB1DEAB" w14:textId="77777777" w:rsidTr="009E7CB0">
        <w:trPr>
          <w:trHeight w:val="20"/>
        </w:trPr>
        <w:tc>
          <w:tcPr>
            <w:tcW w:w="105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5B08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9E7CB0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9E7CB0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9E7CB0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9E7CB0">
              <w:rPr>
                <w:rFonts w:ascii="Calibri" w:eastAsia="Times New Roman" w:hAnsi="Calibri" w:cs="Calibri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9E7CB0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9E7CB0">
              <w:rPr>
                <w:rFonts w:ascii="Calibri" w:eastAsia="Times New Roman" w:hAnsi="Calibri" w:cs="Calibri"/>
                <w:b/>
                <w:bCs/>
              </w:rPr>
              <w:t>Resumen de la Evaluación del Proceso de Capacitación por Subcomponentes</w:t>
            </w:r>
          </w:p>
        </w:tc>
      </w:tr>
      <w:tr w:rsidR="009E7CB0" w:rsidRPr="009E7CB0" w14:paraId="38A327F2" w14:textId="77777777" w:rsidTr="009E7CB0">
        <w:trPr>
          <w:trHeight w:val="20"/>
        </w:trPr>
        <w:tc>
          <w:tcPr>
            <w:tcW w:w="52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55B825B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Competencias a Evaluar</w:t>
            </w:r>
          </w:p>
        </w:tc>
        <w:tc>
          <w:tcPr>
            <w:tcW w:w="2445" w:type="dxa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148C481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Total de Participantes Evaluadores</w:t>
            </w:r>
          </w:p>
        </w:tc>
        <w:tc>
          <w:tcPr>
            <w:tcW w:w="1347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64B61C9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Parcial</w:t>
            </w:r>
          </w:p>
        </w:tc>
        <w:tc>
          <w:tcPr>
            <w:tcW w:w="1493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F4C81"/>
            <w:vAlign w:val="center"/>
            <w:hideMark/>
          </w:tcPr>
          <w:p w14:paraId="39742B0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General</w:t>
            </w:r>
          </w:p>
        </w:tc>
      </w:tr>
      <w:tr w:rsidR="009E7CB0" w:rsidRPr="009E7CB0" w14:paraId="23034EBF" w14:textId="77777777" w:rsidTr="009E7CB0">
        <w:trPr>
          <w:trHeight w:val="20"/>
        </w:trPr>
        <w:tc>
          <w:tcPr>
            <w:tcW w:w="1135" w:type="dxa"/>
            <w:tcBorders>
              <w:top w:val="nil"/>
              <w:left w:val="single" w:sz="4" w:space="0" w:color="D9D9D9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640538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Componentes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CD1D32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Subcomponentes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89EB9A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Sin respuesta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C458C9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Con respuesta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32E806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Aplicados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A00AE4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72AE93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441630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A2AAAD"/>
            <w:vAlign w:val="center"/>
            <w:hideMark/>
          </w:tcPr>
          <w:p w14:paraId="5B81F0E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</w:tr>
      <w:tr w:rsidR="009E7CB0" w:rsidRPr="009E7CB0" w14:paraId="3B881816" w14:textId="77777777" w:rsidTr="009E7CB0">
        <w:trPr>
          <w:trHeight w:val="20"/>
        </w:trPr>
        <w:tc>
          <w:tcPr>
            <w:tcW w:w="105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50F0A8C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Proceso</w:t>
            </w:r>
          </w:p>
        </w:tc>
      </w:tr>
      <w:tr w:rsidR="009E7CB0" w:rsidRPr="009E7CB0" w14:paraId="652EAE0D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10E18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Recursos Académicos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DFB6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material de apoyo.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3ED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D32A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C9F6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D47B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4B13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95.10</w:t>
            </w:r>
          </w:p>
        </w:tc>
        <w:tc>
          <w:tcPr>
            <w:tcW w:w="71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5F4E4E6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9.34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21FE8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93.35</w:t>
            </w:r>
          </w:p>
        </w:tc>
      </w:tr>
      <w:tr w:rsidR="009E7CB0" w:rsidRPr="009E7CB0" w14:paraId="59BF0459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D8123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E4F4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Calidad del material.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531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342C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2A6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4B3C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1289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94.86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63F0026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9F57CB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518D67F1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16B243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655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Recepción de Prueba Diagnóstica (antes de iniciar la capacitación).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B2D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FB69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C33F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3642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5EDB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93.55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9FDF64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EDEB9D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0D41AC9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8D970C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C84F2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Uso de medios Audiovisuales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7920C6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8F26E7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785652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387A99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9.22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68301A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92.24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AE3CCD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30365E80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19C1A8CF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414530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Ambiente del Aula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34B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Iluminación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566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299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7916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2891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3162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9.25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65A6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92.53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FB6A84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D63D3D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AE25211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75C34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19F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Ventilación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07E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299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71E1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9BFD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1FF3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9.03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7AAF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90.25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637312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E659A6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74CCF6C2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73236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22F0DA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Mobiliario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7EB66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227A99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6A2C7F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DDE706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9.05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98BDEA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90.50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5EADEA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0E6C88E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C408704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235F7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Admisión de Participantes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72B4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Rapidez en la atención.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389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99A1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A89F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C192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EDFF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94.46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303C46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293696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2A62D56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42887E1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354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Cordialidad en el trato.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D71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E5A7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110D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F2BB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D0D1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95.58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56CA7CA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246DC834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074F4E35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5C2609C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8A83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información.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8E4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7B0C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4D05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8F5D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D06D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95.32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99C1AA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24B6791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A22FA7D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77F03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Servicios</w:t>
            </w:r>
          </w:p>
        </w:tc>
        <w:tc>
          <w:tcPr>
            <w:tcW w:w="4146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3BB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Servicio de apoyo (fotocopia, agua, etc.)</w:t>
            </w:r>
          </w:p>
        </w:tc>
        <w:tc>
          <w:tcPr>
            <w:tcW w:w="8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900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308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C5CF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350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656A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71AF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8.91</w:t>
            </w:r>
          </w:p>
        </w:tc>
        <w:tc>
          <w:tcPr>
            <w:tcW w:w="775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318F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89.11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0020A1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949AA9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43A9A14C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AF062C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3095BA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Condición de los baños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0F0CA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16673B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270DFC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F46DCD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9.16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C941FB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91.56</w:t>
            </w:r>
          </w:p>
        </w:tc>
        <w:tc>
          <w:tcPr>
            <w:tcW w:w="71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990AA7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0DE9212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046BBD75" w14:textId="77777777" w:rsidTr="009E7CB0">
        <w:trPr>
          <w:trHeight w:val="20"/>
        </w:trPr>
        <w:tc>
          <w:tcPr>
            <w:tcW w:w="105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5D9DA91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Facilitador</w:t>
            </w:r>
          </w:p>
        </w:tc>
      </w:tr>
      <w:tr w:rsidR="009E7CB0" w:rsidRPr="009E7CB0" w14:paraId="2C017DB9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4FE18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I- Inicio de la Capacitación </w:t>
            </w: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(1er Día de Clases)</w:t>
            </w:r>
          </w:p>
        </w:tc>
        <w:tc>
          <w:tcPr>
            <w:tcW w:w="4146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08C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Repasa los contenidos de la prueba diagnóstica, antes de iniciar la capacitación, para constatar los saberes previos.</w:t>
            </w:r>
          </w:p>
        </w:tc>
        <w:tc>
          <w:tcPr>
            <w:tcW w:w="8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A9DF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114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634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544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698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BA99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9.50</w:t>
            </w:r>
          </w:p>
        </w:tc>
        <w:tc>
          <w:tcPr>
            <w:tcW w:w="7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A51DE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95.04</w:t>
            </w:r>
          </w:p>
        </w:tc>
        <w:tc>
          <w:tcPr>
            <w:tcW w:w="710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7A0FC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13BBF06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96.24</w:t>
            </w:r>
          </w:p>
        </w:tc>
      </w:tr>
      <w:tr w:rsidR="009E7CB0" w:rsidRPr="009E7CB0" w14:paraId="639A834A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5040FCC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E8B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inicia la clase con puntualidad, acorde al horario contemplado.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3713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AA9D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3523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4B92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00E6F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96.35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DA94F9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36061F3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6C32CF51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39AB89D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1243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acuerdos y compromisos con los participantes, en base a las normas de comportamiento institucionales.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0471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32FE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11A1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1C8A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3B9DA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96.26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71B506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DE95A1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7F296B0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74484CE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810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explora las expectativas que los participantes tienen sobre esta acción de capacitación.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5887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0442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32B4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F91C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968D45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96.30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5A5EA6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91EA6D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06750089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208BB40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656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explica el/los objetivo(s) de la capacitación de forma clara y precisa.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E149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8A05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C58B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4366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D6EF2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96.75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A22CD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C9F4DB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564B8ACC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51A22AE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0DC0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comparte los criterios de evaluación con los que se evaluará los aprendizajes de los participantes.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D682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24FA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59FB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C18B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DD5FB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96.41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AE3956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1DA7F1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0DCBE7C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2B18995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614A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socializa con los participantes el plan de ejecución de la capacitación (matriz de planificación docente y/o cronograma de trabajo).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470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6782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D72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8CB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1F6C7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96.23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907BB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DE76363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D06E9BF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8455B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Desarrollo de la Capacitación</w:t>
            </w:r>
          </w:p>
        </w:tc>
        <w:tc>
          <w:tcPr>
            <w:tcW w:w="4146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2FF0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retroalimenta lo aprendido de la clase de la sesión anterior.</w:t>
            </w:r>
          </w:p>
        </w:tc>
        <w:tc>
          <w:tcPr>
            <w:tcW w:w="8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0D79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B87B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643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1178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261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9.61</w:t>
            </w:r>
          </w:p>
        </w:tc>
        <w:tc>
          <w:tcPr>
            <w:tcW w:w="7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F1A22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96.13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2E6D10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BED634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54C41409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D42126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3D2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utiliza diversas estrategias y recursos didácticos de enseñanza- aprendizaje, que contribuyen a fomentar el logro de los aprendizajes.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BFB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9A2C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6459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9A75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76D3B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95.88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A4ABA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55B25C0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1844DA2C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417C9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156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ejemplifica en base a la modelación de casos vinculados al tema tratado.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2EFE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9596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806B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63E5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839CA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96.39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E1D79D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BD8691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4A72E85B" w14:textId="77777777" w:rsidTr="009E7CB0">
        <w:trPr>
          <w:trHeight w:val="20"/>
        </w:trPr>
        <w:tc>
          <w:tcPr>
            <w:tcW w:w="113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7287A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CAD7F3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diversas actividades prácticas y/o evaluaciones y socializa los resultados, utilizando medios apropiados.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8CB6DA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F3A7A7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557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179A03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2044E8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453DE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95.58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57F5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9D423E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06997EB5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48B9C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Cierre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105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la síntesis de los puntos abordados, al finalizar el tema o sesión de capacitación.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9BBA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0661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915D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877C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680BD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96.31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9B55A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F31DA8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B959442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99E9D6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36D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verifica, al finalizar la sesión, si los participantes lograron los aprendizajes esperados.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7951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EDD1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5418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FC77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503D78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96.13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F7031F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E3A3F2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189FB478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6580B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06E28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ejecutó el programa, vinculando los objetivos específicos, conforme a lo establecido.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42D929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35E59A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5A1C2C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9BAB3E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94435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96.42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E830B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AA149F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06E0B8A1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DB1F5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Competencias Transversales (Integridad, Conocimiento, Comunicación, Empatía)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D60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posee dominio efectivo del contenido impartido.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4A61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40C3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516E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CBCF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9.68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192A4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96.81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783054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AE2B90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2B79D23B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617BAB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3AE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tiene una adecuada comunicación con los participantes.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8695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E273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439E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F598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CA190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96.29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C2F405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BC3394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0EE3114A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B82EF0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F32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propicia el análisis y la compresión de los conceptos.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318B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8A2C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9E59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9B34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8EF04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96.44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DA48C9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CB24A8E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6E83BD6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81B065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3C3A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promueve la participación activa, procurando satisfacer las inquietudes, en un ambiente de apertura intelectual.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66A3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6990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9667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D345C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BE5F5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95.94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B5BCBF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BABBFC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8031CF0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64C49C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B7F4C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cumple con la carga horaria establecida en la acción de capacitación.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736055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E783B1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642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57FC2B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15CB1E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21CE3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96.51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F047DA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801616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654E82D1" w14:textId="77777777" w:rsidTr="009E7CB0">
        <w:trPr>
          <w:trHeight w:val="20"/>
        </w:trPr>
        <w:tc>
          <w:tcPr>
            <w:tcW w:w="105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6A79FF9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Coordinador</w:t>
            </w:r>
          </w:p>
        </w:tc>
      </w:tr>
      <w:tr w:rsidR="009E7CB0" w:rsidRPr="009E7CB0" w14:paraId="5F5EC726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FD72A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Relaciones Humanas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4BA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Profesionalidad en el trato.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64CF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33B4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6F32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C0F5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0652F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96.16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314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9.52</w:t>
            </w:r>
          </w:p>
        </w:tc>
        <w:tc>
          <w:tcPr>
            <w:tcW w:w="78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D389E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95.19</w:t>
            </w:r>
          </w:p>
        </w:tc>
      </w:tr>
      <w:tr w:rsidR="009E7CB0" w:rsidRPr="009E7CB0" w14:paraId="029D86C1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0AE14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774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Respuesta oportuna a inquietudes y/o solicitudes de los participantes.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8A1E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7D19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164C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4F47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83A44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94.86</w:t>
            </w:r>
          </w:p>
        </w:tc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29F0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9DB717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40F3DA52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047526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306340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Manejo adecuado de situaciones.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A5C838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A2E1CC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61285C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FA3502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46C3C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94.74</w:t>
            </w:r>
          </w:p>
        </w:tc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2954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9B647F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78B68F88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0B64D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Cumplimiento de Responsabilidades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58E8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Apoyo al docente durante la capacitación.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79D1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248E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3C60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1853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A0541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95.06</w:t>
            </w:r>
          </w:p>
        </w:tc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5D5C9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7A7500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1F08D32F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0EAD56E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D27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Responsabilidad en los controles docentes y del aula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3B9B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84CB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3DAE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1A24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DAD61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95.13</w:t>
            </w:r>
          </w:p>
        </w:tc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3B320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00BC81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0392CBF" w14:textId="77777777" w:rsidTr="009E7CB0">
        <w:trPr>
          <w:trHeight w:val="20"/>
        </w:trPr>
        <w:tc>
          <w:tcPr>
            <w:tcW w:w="105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309A72F7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Autoevaluación del Participante</w:t>
            </w:r>
          </w:p>
        </w:tc>
      </w:tr>
      <w:tr w:rsidR="009E7CB0" w:rsidRPr="009E7CB0" w14:paraId="0DF2C386" w14:textId="77777777" w:rsidTr="009E7CB0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766C03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Aprovechamiento de la Capacitación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73A7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Los conocimientos teóricos y/o prácticos que aprendí podrán aplicarse a mi trabajo de manera eficaz.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388D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64CC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CDEA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6EE3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D47EA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96.11</w:t>
            </w:r>
          </w:p>
        </w:tc>
        <w:tc>
          <w:tcPr>
            <w:tcW w:w="71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4C9BA0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783" w:type="dxa"/>
            <w:vMerge w:val="restar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FB04C4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96.16</w:t>
            </w:r>
          </w:p>
        </w:tc>
      </w:tr>
      <w:tr w:rsidR="009E7CB0" w:rsidRPr="009E7CB0" w14:paraId="7B220330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3543A9DF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A0B5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aprendizaje me proporciona elementos adecuados para la solución de problemas de forma satisfactoria.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A31A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F6461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AA41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70CA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D693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95.89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005B2BB2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4A7F9A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3FE1D855" w14:textId="77777777" w:rsidTr="009E7CB0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62E15081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5FAB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Califico mi aprovechamiento general de la acción de capacitación (curso) como.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51828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CAC3F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8AE25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DC9A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E3AED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96.48</w:t>
            </w:r>
          </w:p>
        </w:tc>
        <w:tc>
          <w:tcPr>
            <w:tcW w:w="7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6BD76A8A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83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21F252C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E7CB0" w:rsidRPr="009E7CB0" w14:paraId="7464547A" w14:textId="77777777" w:rsidTr="009E7CB0">
        <w:trPr>
          <w:trHeight w:val="20"/>
        </w:trPr>
        <w:tc>
          <w:tcPr>
            <w:tcW w:w="528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56351C6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 de Respuestas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E9082D9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3,754</w:t>
            </w:r>
          </w:p>
        </w:tc>
        <w:tc>
          <w:tcPr>
            <w:tcW w:w="7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8F8A556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21,908</w:t>
            </w:r>
          </w:p>
        </w:tc>
        <w:tc>
          <w:tcPr>
            <w:tcW w:w="7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5EB9A4E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25,662</w:t>
            </w:r>
          </w:p>
        </w:tc>
        <w:tc>
          <w:tcPr>
            <w:tcW w:w="134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A8B4F72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9.54</w:t>
            </w:r>
          </w:p>
        </w:tc>
        <w:tc>
          <w:tcPr>
            <w:tcW w:w="1493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D73893B" w14:textId="77777777" w:rsidR="009E7CB0" w:rsidRPr="009E7CB0" w:rsidRDefault="009E7CB0" w:rsidP="009E7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CB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95.37</w:t>
            </w:r>
          </w:p>
        </w:tc>
      </w:tr>
      <w:tr w:rsidR="009E7CB0" w:rsidRPr="009E7CB0" w14:paraId="3A348B39" w14:textId="77777777" w:rsidTr="009E7CB0">
        <w:trPr>
          <w:trHeight w:val="20"/>
        </w:trPr>
        <w:tc>
          <w:tcPr>
            <w:tcW w:w="105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9C76D" w14:textId="77777777" w:rsidR="009E7CB0" w:rsidRPr="009E7CB0" w:rsidRDefault="009E7CB0" w:rsidP="009E7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4to. Trimestre 2024.</w:t>
            </w:r>
            <w:r w:rsidRPr="009E7CB0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24823FC7" w14:textId="77777777" w:rsidR="000562F4" w:rsidRPr="009E7CB0" w:rsidRDefault="000562F4"/>
    <w:p w14:paraId="50D73294" w14:textId="7089AD11" w:rsidR="00125AF8" w:rsidRPr="006F77EE" w:rsidRDefault="00125AF8" w:rsidP="00125AF8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lastRenderedPageBreak/>
        <w:t xml:space="preserve">Tabla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4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8"/>
        <w:gridCol w:w="2699"/>
        <w:gridCol w:w="1866"/>
        <w:gridCol w:w="1162"/>
        <w:gridCol w:w="1263"/>
      </w:tblGrid>
      <w:tr w:rsidR="00AB263E" w:rsidRPr="00AB263E" w14:paraId="7155135B" w14:textId="77777777" w:rsidTr="00AB263E">
        <w:trPr>
          <w:trHeight w:val="2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AA126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Ministerio de Hacienda</w:t>
            </w:r>
            <w:r w:rsidRPr="00AB26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Centro de Capacitación en Política y Gestión Fiscal</w:t>
            </w:r>
            <w:r w:rsidRPr="00AB26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Departamento de Investigación y Publicaciones</w:t>
            </w:r>
            <w:r w:rsidRPr="00AB26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División de Investigación</w:t>
            </w:r>
            <w:r w:rsidRPr="00AB26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</w:r>
            <w:r w:rsidRPr="00AB263E">
              <w:rPr>
                <w:rFonts w:ascii="Calibri" w:eastAsia="Times New Roman" w:hAnsi="Calibri" w:cs="Calibri"/>
                <w:b/>
                <w:bCs/>
                <w:color w:val="000000"/>
              </w:rPr>
              <w:t>Evaluación del Proceso de Capacitación en la Modalidad Presencial por Periodo Evaluado, 4to. Trimestre 2024</w:t>
            </w:r>
          </w:p>
        </w:tc>
      </w:tr>
      <w:tr w:rsidR="00AB263E" w:rsidRPr="00AB263E" w14:paraId="15181DD1" w14:textId="77777777" w:rsidTr="00AB263E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67D4811E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Periodo Evaluado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5E6A4DDD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Módulos de las Acciones de Capacitación Evaluadas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2F39FBB1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Participantes Evaluadores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5E79780F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Calificación</w:t>
            </w: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br/>
              <w:t>Escala 1-10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74FFD194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Calificación %</w:t>
            </w: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br/>
              <w:t>Escala 1-100</w:t>
            </w:r>
          </w:p>
        </w:tc>
      </w:tr>
      <w:tr w:rsidR="00AB263E" w:rsidRPr="00AB263E" w14:paraId="0169F33F" w14:textId="77777777" w:rsidTr="00AB263E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A8ED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6950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D40A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6365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D26A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93.83</w:t>
            </w:r>
          </w:p>
        </w:tc>
      </w:tr>
      <w:tr w:rsidR="00AB263E" w:rsidRPr="00AB263E" w14:paraId="0B837E94" w14:textId="77777777" w:rsidTr="00AB263E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56FB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Noviembre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C3A2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C0B19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2917B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3D587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96.16</w:t>
            </w:r>
          </w:p>
        </w:tc>
      </w:tr>
      <w:tr w:rsidR="00AB263E" w:rsidRPr="00AB263E" w14:paraId="37423D3C" w14:textId="77777777" w:rsidTr="00AB263E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A1C5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Diciembre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F0A3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1708A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71102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46060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96.79</w:t>
            </w:r>
          </w:p>
        </w:tc>
      </w:tr>
      <w:tr w:rsidR="00AB263E" w:rsidRPr="00AB263E" w14:paraId="5D94AF79" w14:textId="77777777" w:rsidTr="00AB263E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F4C81"/>
            <w:noWrap/>
            <w:vAlign w:val="center"/>
            <w:hideMark/>
          </w:tcPr>
          <w:p w14:paraId="0333F207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4to. Trimestre 2024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noWrap/>
            <w:vAlign w:val="center"/>
            <w:hideMark/>
          </w:tcPr>
          <w:p w14:paraId="7AD8B81A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noWrap/>
            <w:vAlign w:val="center"/>
            <w:hideMark/>
          </w:tcPr>
          <w:p w14:paraId="671BBB2D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658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noWrap/>
            <w:vAlign w:val="center"/>
            <w:hideMark/>
          </w:tcPr>
          <w:p w14:paraId="2DE89653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9.54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noWrap/>
            <w:vAlign w:val="center"/>
            <w:hideMark/>
          </w:tcPr>
          <w:p w14:paraId="4EDBB3FC" w14:textId="77777777" w:rsidR="00AB263E" w:rsidRPr="00AB263E" w:rsidRDefault="00AB263E" w:rsidP="00AB2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B263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95.37</w:t>
            </w:r>
          </w:p>
        </w:tc>
      </w:tr>
      <w:tr w:rsidR="00AB263E" w:rsidRPr="00AB263E" w14:paraId="6278ED6C" w14:textId="77777777" w:rsidTr="00AB263E">
        <w:trPr>
          <w:trHeight w:val="2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1CA87F" w14:textId="77777777" w:rsidR="00AB263E" w:rsidRPr="00AB263E" w:rsidRDefault="00AB263E" w:rsidP="00AB263E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AB263E">
              <w:rPr>
                <w:rFonts w:ascii="Calibri" w:eastAsia="Times New Roman" w:hAnsi="Calibri" w:cs="Calibri"/>
                <w:sz w:val="12"/>
                <w:szCs w:val="12"/>
              </w:rPr>
              <w:t>Fuente: Formularios de Evaluación del Proceso de Capacitación aplicados en los eventos desarrollados durante el 4to. Trimestre 2024.</w:t>
            </w:r>
            <w:r w:rsidRPr="00AB263E">
              <w:rPr>
                <w:rFonts w:ascii="Calibri" w:eastAsia="Times New Roman" w:hAnsi="Calibri" w:cs="Calibri"/>
                <w:sz w:val="12"/>
                <w:szCs w:val="12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6EFB71C1" w14:textId="77777777" w:rsidR="00AD1EE4" w:rsidRPr="00AB263E" w:rsidRDefault="00AD1EE4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328EF213" w14:textId="05A15B63" w:rsidR="00EC3226" w:rsidRPr="006F77EE" w:rsidRDefault="00EC3226" w:rsidP="006A2580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5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p w14:paraId="0D5C20CC" w14:textId="49B3CE9B" w:rsidR="0045676F" w:rsidRPr="0054657B" w:rsidRDefault="00AB263E" w:rsidP="0003153D">
      <w:pPr>
        <w:spacing w:after="0"/>
        <w:jc w:val="center"/>
        <w:rPr>
          <w:rFonts w:cstheme="minorHAnsi"/>
          <w:sz w:val="18"/>
          <w:szCs w:val="18"/>
          <w:lang w:val="es-DO"/>
        </w:rPr>
      </w:pPr>
      <w:r>
        <w:rPr>
          <w:noProof/>
          <w:lang w:val="en-US" w:eastAsia="en-US"/>
        </w:rPr>
        <w:drawing>
          <wp:inline distT="0" distB="0" distL="0" distR="0" wp14:anchorId="1209F384" wp14:editId="73052BF6">
            <wp:extent cx="5657850" cy="2531745"/>
            <wp:effectExtent l="0" t="0" r="0" b="1905"/>
            <wp:docPr id="21130514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2D635A7" w14:textId="77777777" w:rsidR="0045676F" w:rsidRPr="0054657B" w:rsidRDefault="0045676F" w:rsidP="0003153D">
      <w:pPr>
        <w:spacing w:after="0"/>
        <w:jc w:val="center"/>
        <w:rPr>
          <w:rFonts w:cstheme="minorHAnsi"/>
          <w:sz w:val="18"/>
          <w:szCs w:val="18"/>
          <w:lang w:val="es-DO"/>
        </w:rPr>
      </w:pPr>
    </w:p>
    <w:p w14:paraId="7280F697" w14:textId="17C7727E" w:rsidR="00EC3226" w:rsidRPr="006F77EE" w:rsidRDefault="00EC3226" w:rsidP="006A2580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6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p w14:paraId="0527852F" w14:textId="2FD6F5F5" w:rsidR="006A2580" w:rsidRPr="00EC3226" w:rsidRDefault="00AB263E" w:rsidP="00EC3226">
      <w:pPr>
        <w:jc w:val="center"/>
        <w:rPr>
          <w:rFonts w:cstheme="minorHAnsi"/>
          <w:i/>
          <w:iCs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64A67691" wp14:editId="726A81C8">
            <wp:extent cx="5657850" cy="2673350"/>
            <wp:effectExtent l="0" t="0" r="0" b="12700"/>
            <wp:docPr id="4638589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F299623" w14:textId="7DE4D77F" w:rsidR="00AC6F16" w:rsidRDefault="00D77D60" w:rsidP="00D77D60">
      <w:pPr>
        <w:pStyle w:val="Descripcin"/>
        <w:keepNext/>
        <w:spacing w:after="0"/>
        <w:jc w:val="center"/>
        <w:rPr>
          <w:i w:val="0"/>
          <w:iCs w:val="0"/>
          <w:color w:val="002060"/>
          <w:sz w:val="20"/>
          <w:szCs w:val="20"/>
        </w:rPr>
      </w:pPr>
      <w:r w:rsidRPr="006F77EE">
        <w:rPr>
          <w:color w:val="002060"/>
          <w:sz w:val="20"/>
          <w:szCs w:val="20"/>
        </w:rPr>
        <w:lastRenderedPageBreak/>
        <w:t xml:space="preserve">Tabla No. </w:t>
      </w:r>
      <w:r w:rsidRPr="006F77EE">
        <w:rPr>
          <w:i w:val="0"/>
          <w:iCs w:val="0"/>
          <w:color w:val="002060"/>
          <w:sz w:val="20"/>
          <w:szCs w:val="20"/>
        </w:rPr>
        <w:fldChar w:fldCharType="begin"/>
      </w:r>
      <w:r w:rsidRPr="006F77EE">
        <w:rPr>
          <w:color w:val="002060"/>
          <w:sz w:val="20"/>
          <w:szCs w:val="20"/>
        </w:rPr>
        <w:instrText xml:space="preserve"> SEQ Cuadro_No. \* ARABIC </w:instrText>
      </w:r>
      <w:r w:rsidRPr="006F77EE">
        <w:rPr>
          <w:i w:val="0"/>
          <w:iCs w:val="0"/>
          <w:color w:val="002060"/>
          <w:sz w:val="20"/>
          <w:szCs w:val="20"/>
        </w:rPr>
        <w:fldChar w:fldCharType="separate"/>
      </w:r>
      <w:r w:rsidR="00AF0E82">
        <w:rPr>
          <w:noProof/>
          <w:color w:val="002060"/>
          <w:sz w:val="20"/>
          <w:szCs w:val="20"/>
        </w:rPr>
        <w:t>5</w:t>
      </w:r>
      <w:r w:rsidRPr="006F77EE">
        <w:rPr>
          <w:i w:val="0"/>
          <w:iCs w:val="0"/>
          <w:color w:val="002060"/>
          <w:sz w:val="20"/>
          <w:szCs w:val="20"/>
        </w:rPr>
        <w:fldChar w:fldCharType="end"/>
      </w:r>
    </w:p>
    <w:tbl>
      <w:tblPr>
        <w:tblW w:w="10633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3828"/>
        <w:gridCol w:w="851"/>
        <w:gridCol w:w="850"/>
        <w:gridCol w:w="869"/>
        <w:gridCol w:w="691"/>
        <w:gridCol w:w="850"/>
        <w:gridCol w:w="709"/>
        <w:gridCol w:w="709"/>
      </w:tblGrid>
      <w:tr w:rsidR="00BD7FB4" w:rsidRPr="00BD7FB4" w14:paraId="77ED5CFE" w14:textId="77777777" w:rsidTr="00BD7FB4">
        <w:trPr>
          <w:trHeight w:val="20"/>
          <w:jc w:val="center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2A5F" w14:textId="0339EC83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BD7FB4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BD7FB4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BD7FB4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BD7FB4">
              <w:rPr>
                <w:rFonts w:ascii="Calibri" w:eastAsia="Times New Roman" w:hAnsi="Calibri" w:cs="Calibri"/>
                <w:b/>
                <w:bCs/>
              </w:rPr>
              <w:br/>
            </w:r>
            <w:r w:rsidRPr="00BD7FB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Resumen de la Evaluación del Proceso de Capacitación en la Modalidad Presencial por Subcomponentes, </w:t>
            </w:r>
            <w:r w:rsidR="00E55386" w:rsidRPr="00BD7FB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Octubre 2024</w:t>
            </w:r>
          </w:p>
        </w:tc>
      </w:tr>
      <w:tr w:rsidR="00BD7FB4" w:rsidRPr="00BD7FB4" w14:paraId="20E90C9A" w14:textId="77777777" w:rsidTr="00BD7FB4">
        <w:trPr>
          <w:trHeight w:val="20"/>
          <w:jc w:val="center"/>
        </w:trPr>
        <w:tc>
          <w:tcPr>
            <w:tcW w:w="510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68157E5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Competencias a Evaluar</w:t>
            </w:r>
          </w:p>
        </w:tc>
        <w:tc>
          <w:tcPr>
            <w:tcW w:w="2570" w:type="dxa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1B9D02C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Total de Participantes Evaluadores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717FB1E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Parcial</w:t>
            </w:r>
          </w:p>
        </w:tc>
        <w:tc>
          <w:tcPr>
            <w:tcW w:w="141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F4C81"/>
            <w:vAlign w:val="center"/>
            <w:hideMark/>
          </w:tcPr>
          <w:p w14:paraId="4AD9CF0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General</w:t>
            </w:r>
          </w:p>
        </w:tc>
      </w:tr>
      <w:tr w:rsidR="00BD7FB4" w:rsidRPr="00BD7FB4" w14:paraId="59304BF7" w14:textId="77777777" w:rsidTr="00BD7FB4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D9D9D9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795327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Componentes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1BE7DE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Subcomponentes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3F13CB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Sin respuesta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78B2457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Con respuesta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A1FC70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Aplicados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023982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50921CD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0692ED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A2AAAD"/>
            <w:vAlign w:val="center"/>
            <w:hideMark/>
          </w:tcPr>
          <w:p w14:paraId="2E3598B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</w:tr>
      <w:tr w:rsidR="00BD7FB4" w:rsidRPr="00BD7FB4" w14:paraId="0A824EBC" w14:textId="77777777" w:rsidTr="00BD7FB4">
        <w:trPr>
          <w:trHeight w:val="20"/>
          <w:jc w:val="center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2CDF385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Proceso</w:t>
            </w:r>
          </w:p>
        </w:tc>
      </w:tr>
      <w:tr w:rsidR="00BD7FB4" w:rsidRPr="00BD7FB4" w14:paraId="37AD4329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133AF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Recursos Académicos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15A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material de apoyo.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7DC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3967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FEBC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62DD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F33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94.40</w:t>
            </w:r>
          </w:p>
        </w:tc>
        <w:tc>
          <w:tcPr>
            <w:tcW w:w="709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31554C5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9.25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5E960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92.47</w:t>
            </w:r>
          </w:p>
        </w:tc>
      </w:tr>
      <w:tr w:rsidR="00BD7FB4" w:rsidRPr="00BD7FB4" w14:paraId="55B5C187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CF6487A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15DC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Calidad del material.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72D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8546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A08D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3219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D4C5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93.92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2C68A5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5B4D75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5903698D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8CE4D3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AD9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Recepción de Prueba Diagnóstica (antes de iniciar la capacitación).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8B6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11F0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199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007E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B801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D7FB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91.46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C988FE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3D477C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33009E40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2F52DC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E9DFD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Uso de medios Audiovisuales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13C3B8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C390E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F9A4A2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1C87E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A965D7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92.42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58B9EA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0851539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15D79491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C3C14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Ambiente del Aula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E4AA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Iluminación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0AC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03C0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C591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2EB8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24C8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93.26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E0F5AA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5E163AB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35BEC6B8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A6B2B7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FF59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Ventilación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E83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0CC5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B11C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5A45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D3A5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89.27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694456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0136FE19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A728BA6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2DA5F2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8240F3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Mobiliario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602910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B81AE5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909939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F71231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25AF0A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90.96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5CF40AF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2AF169BF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6240D150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6408D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Admisión de Participantes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058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Rapidez en la atención.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F07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02E8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637E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B759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B893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93.90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3CC990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B17FC8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286B6E1E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6BAAE27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11D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Cordialidad en el trato.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ABC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A199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419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6381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2C79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95.37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5AEA6CC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8419E8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3C98FCE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3C6C43CC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CD3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información.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843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FAFB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3CE2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77DA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BC92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94.66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320CF7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6CC2AF3C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E31A09F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9E80D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Servicios</w:t>
            </w:r>
          </w:p>
        </w:tc>
        <w:tc>
          <w:tcPr>
            <w:tcW w:w="3828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A77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Servicio de apoyo (fotocopia, agua, etc.)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774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98A0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212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FDAD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C71A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8.90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203F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88.96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06E055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67CF13A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598512F8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0EBBB0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E727EB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Condición de los baños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7317E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F68DD5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FF7BE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84193C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6CF15F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91.14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18B0C1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E5C646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5F6791ED" w14:textId="77777777" w:rsidTr="00BD7FB4">
        <w:trPr>
          <w:trHeight w:val="20"/>
          <w:jc w:val="center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6135937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Facilitador</w:t>
            </w:r>
          </w:p>
        </w:tc>
      </w:tr>
      <w:tr w:rsidR="00BD7FB4" w:rsidRPr="00BD7FB4" w14:paraId="75B4C5C6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560C7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I- Inicio de la Capacitación </w:t>
            </w: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(1er Día de Clases)</w:t>
            </w:r>
          </w:p>
        </w:tc>
        <w:tc>
          <w:tcPr>
            <w:tcW w:w="3828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E84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Repasa los contenidos de la prueba diagnóstica, antes de iniciar la capacitación, para constatar los saberes previos.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992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D365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197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AA00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98F5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9.26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6C1CE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92.59</w:t>
            </w:r>
          </w:p>
        </w:tc>
        <w:tc>
          <w:tcPr>
            <w:tcW w:w="709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9E654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9.46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61A0ED1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94.56</w:t>
            </w:r>
          </w:p>
        </w:tc>
      </w:tr>
      <w:tr w:rsidR="00BD7FB4" w:rsidRPr="00BD7FB4" w14:paraId="75B353B4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33143A23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184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inicia la clase con puntualidad, acorde al horario contemplado.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AFAD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4DF0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D8EF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2C87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91472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94.61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64BAA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358835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592AF608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7B9F1BF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00FC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acuerdos y compromisos con los participantes, en base a las normas de comportamiento institucionales.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296F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7BC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9A40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5B51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D147C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94.47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BBE3C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D1E298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E748D3C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602D654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1C8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explora las expectativas que los participantes tienen sobre esta acción de capacitación.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92DD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FAA8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DE3B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F7A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4DD9A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94.51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A290B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795874F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768356A4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285AFEB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0DCC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explica el/los objetivo(s) de la capacitación de forma clara y precisa.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D17F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E065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679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3994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8BB34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95.94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68672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C4A394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7DBC0DB9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279FBE4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590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comparte los criterios de evaluación con los que se evaluará los aprendizajes de los participantes.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83F3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D89A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79F3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4EED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1C1F9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95.00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6F51AD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413269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17F29E18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32676C1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82C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socializa con los participantes el plan de ejecución de la capacitación (matriz de planificación docente y/o cronograma de trabajo).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4076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B988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69AA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6F67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7932B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94.69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69BF61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83BC49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7F022FF6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A7B72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Desarrollo de la Capacitación</w:t>
            </w:r>
          </w:p>
        </w:tc>
        <w:tc>
          <w:tcPr>
            <w:tcW w:w="3828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B14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retroalimenta lo aprendido de la clase de la sesión anterior.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3ACE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D73F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204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66DE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1E52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9.41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4FB05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94.12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52BEAC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0D9CFB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6BEB6AE6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F6EF13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E655F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utiliza diversas estrategias y recursos didácticos de enseñanza- aprendizaje, que contribuyen a fomentar el logro de los aprendizajes.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3D39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8244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4F0C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6614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4ED03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93.94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96854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083D0B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6F96A45A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170F90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9A8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ejemplifica en base a la modelación de casos vinculados al tema tratado.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D9D2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2F44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12AA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EBFC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70377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94.98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80BD773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95511C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618DAEDD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2BF3F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E3B8B39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diversas actividades prácticas y/o evaluaciones y socializa los resultados, utilizando medios apropiados.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58D58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404C73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65B746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D8CF5A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B99D2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93.48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CDC61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3B34542A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678A26A3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7A4BC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Cierre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A01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la síntesis de los puntos abordados, al finalizar el tema o sesión de capacitación.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C30B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5328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FCF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7A79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2F4C68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94.56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371539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DA03E7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20A31106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F9244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118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verifica, al finalizar la sesión, si los participantes lograron los aprendizajes esperados.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962A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B2E0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1E90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5C8F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FBD5F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94.21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34C58F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2FD0B3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25793183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AD0CBD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72843C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ejecutó el programa, vinculando los objetivos específicos, conforme a lo establecido.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EBD193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77DFAD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70E225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447471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7EB94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94.84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197ECE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C67642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5BDFD89B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6D3B3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Competencias Transversales (Integridad, Conocimiento, Comunicación, Empatía)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8C6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posee dominio efectivo del contenido impartido.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4D47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8720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A18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ECB4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3A5FC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95.53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F7A2E0A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D45050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1FF53796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85892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64A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tiene una adecuada comunicación con los participantes.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1191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C203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D5CF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4280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3F71A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95.16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7CB7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D46609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3BEF4D43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D62331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924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propicia el análisis y la compresión de los conceptos.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FA6D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013D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51C0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22AD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C2475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94.86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A38525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3DBAA24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D890174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673DF4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97BC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promueve la participación activa, procurando satisfacer las inquietudes, en un ambiente de apertura intelectual.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DC0E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F432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0F19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0D1F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04061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94.56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96E07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0AED0B2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118A062E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C0968E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00939E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cumple con la carga horaria establecida en la acción de capacitación.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CFE6B2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7612E6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63DF59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203895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B855C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94.53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6C05DB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CD8BAF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7EE558BC" w14:textId="77777777" w:rsidTr="00BD7FB4">
        <w:trPr>
          <w:trHeight w:val="20"/>
          <w:jc w:val="center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771BC1C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Coordinador</w:t>
            </w:r>
          </w:p>
        </w:tc>
      </w:tr>
      <w:tr w:rsidR="00BD7FB4" w:rsidRPr="00BD7FB4" w14:paraId="28E610A0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8A311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Relaciones Humanas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FE8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Profesionalidad en el trato.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612E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EFE0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5416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A7F2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7CF59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95.19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E74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9.35</w:t>
            </w:r>
          </w:p>
        </w:tc>
        <w:tc>
          <w:tcPr>
            <w:tcW w:w="70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43F39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93.46</w:t>
            </w:r>
          </w:p>
        </w:tc>
      </w:tr>
      <w:tr w:rsidR="00BD7FB4" w:rsidRPr="00BD7FB4" w14:paraId="2472A0C6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D18995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DEC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Respuesta oportuna a inquietudes y/o solicitudes de los participantes.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4E85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1EAA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315F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E07F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44256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92.58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CEE9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39D37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745504B2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C8EA14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CDCFFF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Manejo adecuado de situaciones.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0B1541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DF4944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AE96D6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816758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A67B5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93.06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7886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098788A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74602FDC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A2143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Cumplimiento de Responsabilidades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F7B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Apoyo al docente durante la capacitación.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505D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CF0C7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DD1A5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0682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B794E0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93.41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7476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8DA28E8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FBD8D5A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2918F41F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2400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Responsabilidad en los controles docentes y del aula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3EC9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744F9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DFD8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4855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0CAEF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93.08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097A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EE62F9D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59C86A72" w14:textId="77777777" w:rsidTr="00BD7FB4">
        <w:trPr>
          <w:trHeight w:val="20"/>
          <w:jc w:val="center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75E47E2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Autoevaluación del Participante</w:t>
            </w:r>
          </w:p>
        </w:tc>
      </w:tr>
      <w:tr w:rsidR="00BD7FB4" w:rsidRPr="00BD7FB4" w14:paraId="32A977D8" w14:textId="77777777" w:rsidTr="00BD7FB4">
        <w:trPr>
          <w:trHeight w:val="20"/>
          <w:jc w:val="center"/>
        </w:trPr>
        <w:tc>
          <w:tcPr>
            <w:tcW w:w="1276" w:type="dxa"/>
            <w:vMerge w:val="restart"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A86DF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Aprovechamiento de la Capacitación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21F9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Los conocimientos teóricos y/o prácticos que aprendí podrán aplicarse a mi trabajo de manera eficaz.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742D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D30C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49B2F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2149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CDFB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95.05</w:t>
            </w:r>
          </w:p>
        </w:tc>
        <w:tc>
          <w:tcPr>
            <w:tcW w:w="70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F036C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9.51</w:t>
            </w:r>
          </w:p>
        </w:tc>
        <w:tc>
          <w:tcPr>
            <w:tcW w:w="709" w:type="dxa"/>
            <w:vMerge w:val="restar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71E6A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95.10</w:t>
            </w:r>
          </w:p>
        </w:tc>
      </w:tr>
      <w:tr w:rsidR="00BD7FB4" w:rsidRPr="00BD7FB4" w14:paraId="5E5653E2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2A676CA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9AE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aprendizaje me proporciona elementos adecuados para la solución de problemas de forma satisfactoria.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598A2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521A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35B5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47678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1AD3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94.82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770EE5BA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1900D2E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04D3ABC0" w14:textId="77777777" w:rsidTr="00BD7FB4">
        <w:trPr>
          <w:trHeight w:val="20"/>
          <w:jc w:val="center"/>
        </w:trPr>
        <w:tc>
          <w:tcPr>
            <w:tcW w:w="1276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30DCEB74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9FA1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Califico mi aprovechamiento general de la acción de capacitación (curso) como.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598D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5302C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5C713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2FB7E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6F79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95.42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0D94A456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A713A3B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BD7FB4" w:rsidRPr="00BD7FB4" w14:paraId="6057B24B" w14:textId="77777777" w:rsidTr="00BD7FB4">
        <w:trPr>
          <w:trHeight w:val="20"/>
          <w:jc w:val="center"/>
        </w:trPr>
        <w:tc>
          <w:tcPr>
            <w:tcW w:w="510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47708EB6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 de Respuestas</w:t>
            </w:r>
          </w:p>
        </w:tc>
        <w:tc>
          <w:tcPr>
            <w:tcW w:w="85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41FAB2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210</w:t>
            </w:r>
          </w:p>
        </w:tc>
        <w:tc>
          <w:tcPr>
            <w:tcW w:w="8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DF65C4D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8,331</w:t>
            </w:r>
          </w:p>
        </w:tc>
        <w:tc>
          <w:tcPr>
            <w:tcW w:w="8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F3FBAFB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8,541</w:t>
            </w:r>
          </w:p>
        </w:tc>
        <w:tc>
          <w:tcPr>
            <w:tcW w:w="1541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AF51431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9.38</w:t>
            </w:r>
          </w:p>
        </w:tc>
        <w:tc>
          <w:tcPr>
            <w:tcW w:w="141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77144994" w14:textId="77777777" w:rsidR="00BD7FB4" w:rsidRPr="00BD7FB4" w:rsidRDefault="00BD7FB4" w:rsidP="00BD7F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BD7FB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93.83</w:t>
            </w:r>
          </w:p>
        </w:tc>
      </w:tr>
      <w:tr w:rsidR="00BD7FB4" w:rsidRPr="00BD7FB4" w14:paraId="38653052" w14:textId="77777777" w:rsidTr="00BD7FB4">
        <w:trPr>
          <w:trHeight w:val="20"/>
          <w:jc w:val="center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FC715" w14:textId="77777777" w:rsidR="00BD7FB4" w:rsidRPr="00BD7FB4" w:rsidRDefault="00BD7FB4" w:rsidP="00BD7F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mes de octubre de 2024.</w:t>
            </w:r>
            <w:r w:rsidRPr="00BD7FB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1AE7FB04" w14:textId="79B149B6" w:rsidR="00AC6F16" w:rsidRPr="0007709D" w:rsidRDefault="00AC6F16">
      <w:pPr>
        <w:rPr>
          <w:rFonts w:cstheme="minorHAnsi"/>
          <w:i/>
          <w:sz w:val="24"/>
          <w:szCs w:val="24"/>
        </w:rPr>
      </w:pPr>
    </w:p>
    <w:p w14:paraId="33323A0B" w14:textId="1709BD8F" w:rsidR="007F628D" w:rsidRPr="006F77EE" w:rsidRDefault="007F628D" w:rsidP="002D45C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2F8920A0" w14:textId="55256E84" w:rsidR="00EC3226" w:rsidRDefault="00F01F32" w:rsidP="00F01F32">
      <w:pPr>
        <w:spacing w:after="0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Tabla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6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10490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702"/>
        <w:gridCol w:w="3619"/>
        <w:gridCol w:w="787"/>
        <w:gridCol w:w="787"/>
        <w:gridCol w:w="779"/>
        <w:gridCol w:w="572"/>
        <w:gridCol w:w="827"/>
        <w:gridCol w:w="709"/>
        <w:gridCol w:w="708"/>
      </w:tblGrid>
      <w:tr w:rsidR="0007709D" w:rsidRPr="0007709D" w14:paraId="25231960" w14:textId="77777777" w:rsidTr="00A811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DE8A6" w14:textId="29F0AEA0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07709D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07709D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07709D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07709D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07709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Resumen de la Evaluación del Proceso de Capacitación en la Modalidad Presencial por Subcomponentes,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</w:t>
            </w:r>
            <w:r w:rsidRPr="0007709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oviembre 2024</w:t>
            </w:r>
          </w:p>
        </w:tc>
      </w:tr>
      <w:tr w:rsidR="0007709D" w:rsidRPr="0007709D" w14:paraId="00F3F9A1" w14:textId="77777777" w:rsidTr="00A811D2">
        <w:trPr>
          <w:trHeight w:val="20"/>
        </w:trPr>
        <w:tc>
          <w:tcPr>
            <w:tcW w:w="532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4E912F1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Competencias a Evaluar</w:t>
            </w:r>
          </w:p>
        </w:tc>
        <w:tc>
          <w:tcPr>
            <w:tcW w:w="2353" w:type="dxa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32C8A6E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Total de Participantes Evaluadores</w:t>
            </w:r>
          </w:p>
        </w:tc>
        <w:tc>
          <w:tcPr>
            <w:tcW w:w="1399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56B7B71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Parcial</w:t>
            </w:r>
          </w:p>
        </w:tc>
        <w:tc>
          <w:tcPr>
            <w:tcW w:w="1417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F4C81"/>
            <w:vAlign w:val="center"/>
            <w:hideMark/>
          </w:tcPr>
          <w:p w14:paraId="60F70E7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General</w:t>
            </w:r>
          </w:p>
        </w:tc>
      </w:tr>
      <w:tr w:rsidR="0007709D" w:rsidRPr="0007709D" w14:paraId="0C0945AA" w14:textId="77777777" w:rsidTr="00A811D2">
        <w:trPr>
          <w:trHeight w:val="20"/>
        </w:trPr>
        <w:tc>
          <w:tcPr>
            <w:tcW w:w="1702" w:type="dxa"/>
            <w:tcBorders>
              <w:top w:val="nil"/>
              <w:left w:val="single" w:sz="4" w:space="0" w:color="D9D9D9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ABC40A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Componentes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308EBC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Subcomponentes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5849537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Sin respuesta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013161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Con respuesta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7425DA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Aplicados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580F6A1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6266DF4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F91AE7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A2AAAD"/>
            <w:vAlign w:val="center"/>
            <w:hideMark/>
          </w:tcPr>
          <w:p w14:paraId="32DE0F9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</w:tr>
      <w:tr w:rsidR="0007709D" w:rsidRPr="0007709D" w14:paraId="690B3345" w14:textId="77777777" w:rsidTr="00A811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5AC23F8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Proceso</w:t>
            </w:r>
          </w:p>
        </w:tc>
      </w:tr>
      <w:tr w:rsidR="0007709D" w:rsidRPr="0007709D" w14:paraId="76102319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BABE1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Recursos Académicos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A63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material de apoyo.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8F0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8F3D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F08A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A983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EA21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95.46</w:t>
            </w:r>
          </w:p>
        </w:tc>
        <w:tc>
          <w:tcPr>
            <w:tcW w:w="709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337D2F0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9.11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824EA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91.12</w:t>
            </w:r>
          </w:p>
        </w:tc>
      </w:tr>
      <w:tr w:rsidR="0007709D" w:rsidRPr="0007709D" w14:paraId="30072846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41F6C64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315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Calidad del material.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977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BA22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882D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14A2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7DC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95.31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5D14EE6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29CCC75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1AF3051C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DA0C19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DEF4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Recepción de Prueba Diagnóstica (antes de iniciar la capacitación).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FE5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26FA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232E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7D4E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9.47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0A8D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94.73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0494B85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6E2EEE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6C665846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817BD1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1BD4CE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Uso de medios Audiovisuales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63C336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8BD49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66D80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57B63F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8.85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9B683F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88.54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9F0C1D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44A2B2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42AF4900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555ED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Ambiente del Aula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C0E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Iluminación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A42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C440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A15F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A457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8.74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7196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87.42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E5763D6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99DB82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1B47A8CC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99056B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BDB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Ventilación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127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A37E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F615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76C2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8.81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CEAB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88.09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FF51A16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28F6B34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2AFC3F22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2347F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F8CAED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Mobiliario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31D2FD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1C1705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FEE77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20356E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8.46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29304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84.60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82F2B7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54A3CCF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2249498E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0ED5C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Admisión de Participantes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897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Rapidez en la atención.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6C7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B2F2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DCDA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7669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8AB6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94.51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AF4F08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1BD328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241DFD14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7097898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E73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Cordialidad en el trato.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07A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EB57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457B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5FE3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7668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95.38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935AA0D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AC9A07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72245534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2D82A7E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44C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información.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1D5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B772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7309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002B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9.57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636D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95.68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0A2038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526E725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627DF666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E5AC8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Servicios</w:t>
            </w:r>
          </w:p>
        </w:tc>
        <w:tc>
          <w:tcPr>
            <w:tcW w:w="361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25B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Servicio de apoyo (fotocopia, agua, etc.)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BF0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227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7830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B3C9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0A03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8.51</w:t>
            </w:r>
          </w:p>
        </w:tc>
        <w:tc>
          <w:tcPr>
            <w:tcW w:w="82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FF1C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85.12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4BBDAF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5CC87A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5176FBF0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5629F3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83CE7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Condición de los baños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95576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468A3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B30652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AA62DF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8.87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3F170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88.65</w:t>
            </w:r>
          </w:p>
        </w:tc>
        <w:tc>
          <w:tcPr>
            <w:tcW w:w="709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3644D4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9F46FF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510AB5DD" w14:textId="77777777" w:rsidTr="00A811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5CAC176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Facilitador</w:t>
            </w:r>
          </w:p>
        </w:tc>
      </w:tr>
      <w:tr w:rsidR="0007709D" w:rsidRPr="0007709D" w14:paraId="1F7EAB8B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EFCB4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I- Inicio de la Capacitación </w:t>
            </w: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(1er Día de Clases)</w:t>
            </w:r>
          </w:p>
        </w:tc>
        <w:tc>
          <w:tcPr>
            <w:tcW w:w="361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730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Repasa los contenidos de la prueba diagnóstica, antes de iniciar la capacitación, para constatar los saberes previos.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9A08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0AA4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1E91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916F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9.66</w:t>
            </w:r>
          </w:p>
        </w:tc>
        <w:tc>
          <w:tcPr>
            <w:tcW w:w="82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E3CD4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96.63</w:t>
            </w:r>
          </w:p>
        </w:tc>
        <w:tc>
          <w:tcPr>
            <w:tcW w:w="709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45F09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0E2AEAC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97.13</w:t>
            </w:r>
          </w:p>
        </w:tc>
      </w:tr>
      <w:tr w:rsidR="0007709D" w:rsidRPr="0007709D" w14:paraId="0290AB57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5987AAA4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49C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inicia la clase con puntualidad, acorde al horario contemplado.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DC00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C606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B081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33F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126E2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97.51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17D03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E9B9AD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5941D75F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0309CBAD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75FA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acuerdos y compromisos con los participantes, en base a las normas de comportamiento institucionales.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C5B4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79DE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13CE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9195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9D1E4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97.09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29E77A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46246C5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20A020B8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4DF02F4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9EF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explora las expectativas que los participantes tienen sobre esta acción de capacitación.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D299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1BCA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040D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46BF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DDF5D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F2DD5A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C6B6F7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483AD79F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3A13E95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A44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explica el/los objetivo(s) de la capacitación de forma clara y precisa.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D78E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3535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FFC6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2DB2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BF2C6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97.25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718652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DEC95C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57C04083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146ED0E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9F4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comparte los criterios de evaluación con los que se evaluará los aprendizajes de los participantes.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A9A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43D1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96C6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C63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A3106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97.09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BA228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34CA80E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0B85681E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0577C194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9F20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socializa con los participantes el plan de ejecución de la capacitación (matriz de planificación docente y/o cronograma de trabajo).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6D74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856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291C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EB02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9942A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96.93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F9EE32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D7C102D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3D92FD42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F7EB3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Desarrollo de la Capacitación</w:t>
            </w:r>
          </w:p>
        </w:tc>
        <w:tc>
          <w:tcPr>
            <w:tcW w:w="361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60A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retroalimenta lo aprendido de la clase de la sesión anterior.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1745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8D68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A668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C74C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2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F8DC6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97.16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2CE4D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E52E7C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7EE0314E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B0AB4C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198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utiliza diversas estrategias y recursos didácticos de enseñanza- aprendizaje, que contribuyen a fomentar el logro de los aprendizajes.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1C3A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B0B7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F0D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AE6F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5C0F9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CCED69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60C3F2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461015C3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9D0719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DD5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ejemplifica en base a la modelación de casos vinculados al tema tratado.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03BA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E8EE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DF89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647E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A1C96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97.09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5B855C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BBE7EB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609081AF" w14:textId="77777777" w:rsidTr="00A811D2">
        <w:trPr>
          <w:trHeight w:val="20"/>
        </w:trPr>
        <w:tc>
          <w:tcPr>
            <w:tcW w:w="170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21FA72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5CE17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diversas actividades prácticas y/o evaluaciones y socializa los resultados, utilizando medios apropiados.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D4302D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ED03C0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59AED0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383BFF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6951A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36F7B5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6DABCF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6FCACCF0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CBFFA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Cierre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69E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la síntesis de los puntos abordados, al finalizar el tema o sesión de capacitación.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89E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56D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9032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A6D2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9A01F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49BB7D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FAAA00D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1FB1785B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25188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0C13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verifica, al finalizar la sesión, si los participantes lograron los aprendizajes esperados.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824D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A5AB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62B8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1351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5D57D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2FEBED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1EB6C95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4D701EB4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66307E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34439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ejecutó el programa, vinculando los objetivos específicos, conforme a lo establecido.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012347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57300E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7F5C78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AF45CF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9F17D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97.19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618DA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68452F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25C1BDC6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56D02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Competencias Transversales (Integridad, Conocimiento, Comunicación, Empatía)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768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posee dominio efectivo del contenido impartido.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C1DB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DCFC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9B3E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87DB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CC920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97.41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90BE71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8AE676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59EEC7D7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49A293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56C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tiene una adecuada comunicación con los participantes.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1AA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9DE8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A5F1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F003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876E4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29DA9A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5813C2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7DC85CB0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8756B1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C926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propicia el análisis y la compresión de los conceptos.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35E3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252A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98F0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01E5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D9991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97.22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D225B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0FE106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15907A54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A98D64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6171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promueve la participación activa, procurando satisfacer las inquietudes, en un ambiente de apertura intelectual.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7001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C777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FA74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2597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0E126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96.89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0E5B94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802269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08AF5BF6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2B1B6D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6BF42A5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cumple con la carga horaria establecida en la acción de capacitación.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26CA22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95E02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CC5092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FD8EA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56D3A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97.41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5022A4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5F1D78C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0793AECE" w14:textId="77777777" w:rsidTr="00A811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4A67B4E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Coordinador</w:t>
            </w:r>
          </w:p>
        </w:tc>
      </w:tr>
      <w:tr w:rsidR="0007709D" w:rsidRPr="0007709D" w14:paraId="631F3AA0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A5C0B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Relaciones Humanas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23C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Profesionalidad en el trato.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A1CB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D00A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00FD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A16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6B325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96.81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62F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70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C1B6C8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96.27</w:t>
            </w:r>
          </w:p>
        </w:tc>
      </w:tr>
      <w:tr w:rsidR="0007709D" w:rsidRPr="0007709D" w14:paraId="57DFBAB5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019062F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0EC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Respuesta oportuna a inquietudes y/o solicitudes de los participantes.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753CB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6689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82F0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0A07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47EFC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96.26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6B89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A4C9D6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3B1B7700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D0A92C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AE0B7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Manejo adecuado de situaciones.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4FB14B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F56C90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F6B313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E4BE7B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0638E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95.79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2617E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22FB9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7AEB7FAB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B100F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Cumplimiento de Responsabilidades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900C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Apoyo al docente durante la capacitación.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607A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0961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9E27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0E1D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44D85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96.04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B3B6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D93673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33F8FEEA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378DC965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EE59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Responsabilidad en los controles docentes y del aula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BB12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944A6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B4F5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FE845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0E57F0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96.45</w:t>
            </w: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066D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386C324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3C7944F4" w14:textId="77777777" w:rsidTr="00A811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725831B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Autoevaluación del Participante</w:t>
            </w:r>
          </w:p>
        </w:tc>
      </w:tr>
      <w:tr w:rsidR="0007709D" w:rsidRPr="0007709D" w14:paraId="10AB1CE8" w14:textId="77777777" w:rsidTr="00A811D2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571318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Aprovechamiento de la Capacitación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3A04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Los conocimientos teóricos y/o prácticos que aprendí podrán aplicarse a mi trabajo de manera eficaz.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26B1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24D2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7CE0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7DE1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0531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96.85</w:t>
            </w:r>
          </w:p>
        </w:tc>
        <w:tc>
          <w:tcPr>
            <w:tcW w:w="70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1FF29D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9.70</w:t>
            </w:r>
          </w:p>
        </w:tc>
        <w:tc>
          <w:tcPr>
            <w:tcW w:w="708" w:type="dxa"/>
            <w:vMerge w:val="restar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AB74C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96.97</w:t>
            </w:r>
          </w:p>
        </w:tc>
      </w:tr>
      <w:tr w:rsidR="0007709D" w:rsidRPr="0007709D" w14:paraId="64144817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0F80AF6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A71A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aprendizaje me proporciona elementos adecuados para la solución de problemas de forma satisfactoria.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B773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A8DD2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F744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C8A1C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9.67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AFE21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96.67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37842D67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64CE9418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569E70D9" w14:textId="77777777" w:rsidTr="00A811D2">
        <w:trPr>
          <w:trHeight w:val="20"/>
        </w:trPr>
        <w:tc>
          <w:tcPr>
            <w:tcW w:w="1702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791E7F5B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C092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Califico mi aprovechamiento general de la acción de capacitación (curso) como.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053E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01EAA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50D6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F808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3AF8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97.40</w:t>
            </w:r>
          </w:p>
        </w:tc>
        <w:tc>
          <w:tcPr>
            <w:tcW w:w="70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42D10BF5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68C487E6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7709D" w:rsidRPr="0007709D" w14:paraId="3EA854B3" w14:textId="77777777" w:rsidTr="00A811D2">
        <w:trPr>
          <w:trHeight w:val="20"/>
        </w:trPr>
        <w:tc>
          <w:tcPr>
            <w:tcW w:w="532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175C1D0F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 de Respuestas</w:t>
            </w:r>
          </w:p>
        </w:tc>
        <w:tc>
          <w:tcPr>
            <w:tcW w:w="7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3D39553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2,109</w:t>
            </w:r>
          </w:p>
        </w:tc>
        <w:tc>
          <w:tcPr>
            <w:tcW w:w="7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71478EE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10,098</w:t>
            </w:r>
          </w:p>
        </w:tc>
        <w:tc>
          <w:tcPr>
            <w:tcW w:w="7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57700BE4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12,207</w:t>
            </w:r>
          </w:p>
        </w:tc>
        <w:tc>
          <w:tcPr>
            <w:tcW w:w="1399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08503F9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141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9F60847" w14:textId="77777777" w:rsidR="0007709D" w:rsidRPr="0007709D" w:rsidRDefault="0007709D" w:rsidP="00077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70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96.16</w:t>
            </w:r>
          </w:p>
        </w:tc>
      </w:tr>
      <w:tr w:rsidR="0007709D" w:rsidRPr="0007709D" w14:paraId="0082B3E5" w14:textId="77777777" w:rsidTr="00A811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63240" w14:textId="77777777" w:rsidR="0007709D" w:rsidRPr="0007709D" w:rsidRDefault="0007709D" w:rsidP="00077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mes de noviembre de 2024</w:t>
            </w:r>
            <w:r w:rsidRPr="0007709D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0E678BD0" w14:textId="5F428914" w:rsidR="000B50C3" w:rsidRPr="00A811D2" w:rsidRDefault="000B50C3">
      <w:pPr>
        <w:rPr>
          <w:i/>
          <w:iCs/>
          <w:sz w:val="16"/>
          <w:szCs w:val="16"/>
        </w:rPr>
      </w:pPr>
    </w:p>
    <w:p w14:paraId="6E9A05A6" w14:textId="145D557B" w:rsidR="00D6352B" w:rsidRPr="006F77EE" w:rsidRDefault="00465CA2" w:rsidP="002D45C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>Tabla No.</w:t>
      </w:r>
      <w:r w:rsidR="00EC3226" w:rsidRPr="006F77EE">
        <w:rPr>
          <w:i/>
          <w:iCs/>
          <w:color w:val="002060"/>
          <w:sz w:val="20"/>
          <w:szCs w:val="20"/>
        </w:rPr>
        <w:t xml:space="preserve"> </w:t>
      </w:r>
      <w:r w:rsidR="00EC3226" w:rsidRPr="006F77EE">
        <w:rPr>
          <w:i/>
          <w:iCs/>
          <w:color w:val="002060"/>
          <w:sz w:val="20"/>
          <w:szCs w:val="20"/>
        </w:rPr>
        <w:fldChar w:fldCharType="begin"/>
      </w:r>
      <w:r w:rsidR="00EC3226"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="00EC3226"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7</w:t>
      </w:r>
      <w:r w:rsidR="00EC3226"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1091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4142"/>
        <w:gridCol w:w="822"/>
        <w:gridCol w:w="787"/>
        <w:gridCol w:w="779"/>
        <w:gridCol w:w="600"/>
        <w:gridCol w:w="808"/>
        <w:gridCol w:w="711"/>
        <w:gridCol w:w="850"/>
      </w:tblGrid>
      <w:tr w:rsidR="00A811D2" w:rsidRPr="00A811D2" w14:paraId="705F2DE3" w14:textId="77777777" w:rsidTr="00A811D2">
        <w:trPr>
          <w:trHeight w:val="20"/>
          <w:jc w:val="center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1D683" w14:textId="6358F664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A811D2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A811D2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A811D2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A811D2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A811D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Resumen de la Evaluación del Proceso de Capacitación en la Modalidad Presencial por Subcomponentes,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</w:t>
            </w:r>
            <w:r w:rsidRPr="00A811D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iciembre 2024</w:t>
            </w:r>
          </w:p>
        </w:tc>
      </w:tr>
      <w:tr w:rsidR="00A811D2" w:rsidRPr="00A811D2" w14:paraId="3CF0A853" w14:textId="77777777" w:rsidTr="00A811D2">
        <w:trPr>
          <w:trHeight w:val="20"/>
          <w:jc w:val="center"/>
        </w:trPr>
        <w:tc>
          <w:tcPr>
            <w:tcW w:w="55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0E70568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Competencias a Evaluar</w:t>
            </w:r>
          </w:p>
        </w:tc>
        <w:tc>
          <w:tcPr>
            <w:tcW w:w="2388" w:type="dxa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06B5271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Total de Participantes Evaluadores</w:t>
            </w:r>
          </w:p>
        </w:tc>
        <w:tc>
          <w:tcPr>
            <w:tcW w:w="140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6EA90B8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Parcial</w:t>
            </w:r>
          </w:p>
        </w:tc>
        <w:tc>
          <w:tcPr>
            <w:tcW w:w="1561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F4C81"/>
            <w:vAlign w:val="center"/>
            <w:hideMark/>
          </w:tcPr>
          <w:p w14:paraId="662BE4A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Calificación General</w:t>
            </w:r>
          </w:p>
        </w:tc>
      </w:tr>
      <w:tr w:rsidR="00A811D2" w:rsidRPr="00A811D2" w14:paraId="1038C125" w14:textId="77777777" w:rsidTr="00A811D2">
        <w:trPr>
          <w:trHeight w:val="20"/>
          <w:jc w:val="center"/>
        </w:trPr>
        <w:tc>
          <w:tcPr>
            <w:tcW w:w="1418" w:type="dxa"/>
            <w:tcBorders>
              <w:top w:val="nil"/>
              <w:left w:val="single" w:sz="4" w:space="0" w:color="D9D9D9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77764C1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Componentes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051392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Subcomponentes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70AC60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Sin respuesta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35B656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Con respuesta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44E64C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Aplicados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E7E0FB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52EF53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75822F3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</w:t>
            </w: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A2AAAD"/>
            <w:vAlign w:val="center"/>
            <w:hideMark/>
          </w:tcPr>
          <w:p w14:paraId="1E5A7B4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Escala %</w:t>
            </w: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1-100</w:t>
            </w:r>
          </w:p>
        </w:tc>
      </w:tr>
      <w:tr w:rsidR="00A811D2" w:rsidRPr="00A811D2" w14:paraId="46E9055D" w14:textId="77777777" w:rsidTr="00A811D2">
        <w:trPr>
          <w:trHeight w:val="20"/>
          <w:jc w:val="center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6C56543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Proceso</w:t>
            </w:r>
          </w:p>
        </w:tc>
      </w:tr>
      <w:tr w:rsidR="00A811D2" w:rsidRPr="00A811D2" w14:paraId="13458C09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7F9CB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Recursos Académicos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3A2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material de apoyo.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A99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6C62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C4D6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38CE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1D4F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95.81</w:t>
            </w:r>
          </w:p>
        </w:tc>
        <w:tc>
          <w:tcPr>
            <w:tcW w:w="71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7FA2AC3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B4A5B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96.89</w:t>
            </w:r>
          </w:p>
        </w:tc>
      </w:tr>
      <w:tr w:rsidR="00A811D2" w:rsidRPr="00A811D2" w14:paraId="1B427282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E19FE1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F433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Calidad del material.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30C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9291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9398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1E84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8067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95.95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6DDD36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70523F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481EF77B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F2FB7B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80D8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Recepción de Prueba Diagnóstica (antes de iniciar la capacitación).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94E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D8B1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CB09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E76A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9.49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ADC8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94.86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45BA30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A8B2BD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25755114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09120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206A443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Uso de medios Audiovisuales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D87DE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361C48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8BE4EA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7DD53E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0E8DE4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97.88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0A4DC7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3FAB30A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410737F6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B435C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Ambiente del Aula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FA7A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Iluminación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5AE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C65E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F014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1B66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9.83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F2F3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98.27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F830163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FD8F3A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6524F579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FAB58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E73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Ventilación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CCA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8E78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8233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B5BF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9.81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863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98.08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5B0DF6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6D760ED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38E5D377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5E9FDF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CC1EDB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Mobiliario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C9434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2278ED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29F3B2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1ACFC7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9.85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45D5A9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98.46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C68F6A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1CBF79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23BEF8FA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EE48E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Admisión de Participantes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D8F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Rapidez en la atención.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9E4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1D64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5C07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4F32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033A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95.95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F19701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2DEE22E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10BFD9E6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7062539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316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Cordialidad en el trato.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435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725C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1C2D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DD50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5C9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96.89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846C7A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3E6701E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71B25F01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2B171922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F94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Disponibilidad de información.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0C8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6FA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861D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E6A1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7FCC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95.95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158FAD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D9BEBD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5AF39315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F3A9D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Servicios</w:t>
            </w:r>
          </w:p>
        </w:tc>
        <w:tc>
          <w:tcPr>
            <w:tcW w:w="414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70E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Servicio de apoyo (fotocopia, agua, etc.)</w:t>
            </w:r>
          </w:p>
        </w:tc>
        <w:tc>
          <w:tcPr>
            <w:tcW w:w="82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442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37E2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AC2D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12F1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808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914D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96.35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560995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75E7DC1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695A6129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D5E6AF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3A5382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Condición de los baños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AA26A8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3DDC81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52B8C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88A08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9.83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284731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98.27</w:t>
            </w:r>
          </w:p>
        </w:tc>
        <w:tc>
          <w:tcPr>
            <w:tcW w:w="71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E408E8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DA8A1F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17C5D9E3" w14:textId="77777777" w:rsidTr="00A811D2">
        <w:trPr>
          <w:trHeight w:val="20"/>
          <w:jc w:val="center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4B4E595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Facilitador</w:t>
            </w:r>
          </w:p>
        </w:tc>
      </w:tr>
      <w:tr w:rsidR="00A811D2" w:rsidRPr="00A811D2" w14:paraId="63A39592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44A24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I- Inicio de la Capacitación </w:t>
            </w: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>(1er Día de Clases)</w:t>
            </w:r>
          </w:p>
        </w:tc>
        <w:tc>
          <w:tcPr>
            <w:tcW w:w="414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065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Repasa los contenidos de la prueba diagnóstica, antes de iniciar la capacitación, para constatar los saberes previos.</w:t>
            </w:r>
          </w:p>
        </w:tc>
        <w:tc>
          <w:tcPr>
            <w:tcW w:w="82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805E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88E1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01A9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9E87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9.57</w:t>
            </w:r>
          </w:p>
        </w:tc>
        <w:tc>
          <w:tcPr>
            <w:tcW w:w="80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5787C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95.68</w:t>
            </w:r>
          </w:p>
        </w:tc>
        <w:tc>
          <w:tcPr>
            <w:tcW w:w="711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019F6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5A4D543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96.90</w:t>
            </w:r>
          </w:p>
        </w:tc>
      </w:tr>
      <w:tr w:rsidR="00A811D2" w:rsidRPr="00A811D2" w14:paraId="2BBAA8A0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15ADDD9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356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inicia la clase con puntualidad, acorde al horario contemplado.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DD10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883A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FB1E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7C32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3694C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97.16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FF62F1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2798A4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788B01B3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32E3CC0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1FF2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acuerdos y compromisos con los participantes, en base a las normas de comportamiento institucionales.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4821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FC43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812C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451C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E1124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97.14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8744B3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2635A4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3C8C3F43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07CD1AC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FE2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explora las expectativas que los participantes tienen sobre esta acción de capacitación.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88D5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314A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C208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907C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EB44B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97.28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FB8E76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391D45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5CF0132C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6B63BA9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171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explica el/los objetivo(s) de la capacitación de forma clara y precisa.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5688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72D4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FCAF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B247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832AA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96.88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106E87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111A4E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2949209D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011C765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F55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comparte los criterios de evaluación con los que se evaluará los aprendizajes de los participantes.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60A7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C4B1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8FB8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766C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EDD0C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97.06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704ED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C8C9BF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74A2E7A4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14:paraId="7574E97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8B6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socializa con los participantes el plan de ejecución de la capacitación (matriz de planificación docente y/o cronograma de trabajo).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68F0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9407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A7E3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959F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4D9CA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97.04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D802595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382EC0B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43BE52C1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9D784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Desarrollo de la Capacitación</w:t>
            </w:r>
          </w:p>
        </w:tc>
        <w:tc>
          <w:tcPr>
            <w:tcW w:w="414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7B9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retroalimenta lo aprendido de la clase de la sesión anterior.</w:t>
            </w:r>
          </w:p>
        </w:tc>
        <w:tc>
          <w:tcPr>
            <w:tcW w:w="82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0C36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5B3D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216E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4774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9.68</w:t>
            </w:r>
          </w:p>
        </w:tc>
        <w:tc>
          <w:tcPr>
            <w:tcW w:w="80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119C5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96.83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2A787A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00BE78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10D44403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77983B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CA65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utiliza diversas estrategias y recursos didácticos de enseñanza- aprendizaje, que contribuyen a fomentar el logro de los aprendizajes.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44B5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B7A3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B49A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5205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D6D54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96.90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C070F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32B97BE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45175ED4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A41E5C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9EAF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ejemplifica en base a la modelación de casos vinculados al tema tratado.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7415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1C6D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6476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EFD3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54C79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97.06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0792CD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3BA172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0CB29454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C9DCA4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C64CDE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diversas actividades prácticas y/o evaluaciones y socializa los resultados, utilizando medios apropiados.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23C93F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904BA7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72B50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C98F00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3CB52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95.95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FD672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D6A93B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5230BD81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F105C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III- Cierre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692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realiza la síntesis de los puntos abordados, al finalizar el tema o sesión de capacitación.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D8F5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07B5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8425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61B5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13854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97.06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0EC3F1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323C6663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319A9A82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2E2DA0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020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verifica, al finalizar la sesión, si los participantes lograron los aprendizajes esperados.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29FD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9C86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9E91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FF0B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439DA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96.90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053BA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7FCE8A3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2C845033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3263E6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D33B7D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ejecutó el programa, vinculando los objetivos específicos, conforme a lo establecido.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420EAE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DE08F6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EA93C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433EAA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BE96D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97.22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8AE4F9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0230FDC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28B661C5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05820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IV- Competencias Transversales (Integridad, Conocimiento, Comunicación, Empatía)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4A2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posee dominio efectivo del contenido impartido.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EF30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DBE6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B9F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0B07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AF85F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97.54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4B478B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A876EE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5DCD8159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7D191D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C5B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tiene una adecuada comunicación con los participantes.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0D00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93CE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2A27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F97A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9ACFF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96.22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A2A1EB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2CE8107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5AAFF673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FE8096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691F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propicia el análisis y la compresión de los conceptos.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3B1E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C336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C931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4AF2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9143E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97.22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6E7376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4F46657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4663F9BD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B8E80A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6F92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promueve la participación activa, procurando satisfacer las inquietudes, en un ambiente de apertura intelectual.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6F2E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170F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7A6E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A8B9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9AD98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96.49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897110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66758B0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05F84E32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470B23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71805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facilitador cumple con la carga horaria establecida en la acción de capacitación.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75517F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86405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75E437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64FC0A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9.75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9E303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97.46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AB8EC3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D9D9D9"/>
            </w:tcBorders>
            <w:vAlign w:val="center"/>
            <w:hideMark/>
          </w:tcPr>
          <w:p w14:paraId="1F9082D8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25A8409A" w14:textId="77777777" w:rsidTr="00A811D2">
        <w:trPr>
          <w:trHeight w:val="20"/>
          <w:jc w:val="center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21DC90B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Evaluación del Coordinador</w:t>
            </w:r>
          </w:p>
        </w:tc>
      </w:tr>
      <w:tr w:rsidR="00A811D2" w:rsidRPr="00A811D2" w14:paraId="09FF59A6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C32D6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Relaciones Humanas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EA5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Profesionalidad en el trato.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7D33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F978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459F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BA58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41B102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96.62</w:t>
            </w:r>
          </w:p>
        </w:tc>
        <w:tc>
          <w:tcPr>
            <w:tcW w:w="7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752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85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C314B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96.22</w:t>
            </w:r>
          </w:p>
        </w:tc>
      </w:tr>
      <w:tr w:rsidR="00A811D2" w:rsidRPr="00A811D2" w14:paraId="0CA5BBD6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1EF79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38B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Respuesta oportuna a inquietudes y/o solicitudes de los participantes.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2E04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20FA7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F650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415B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F1C23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96.35</w:t>
            </w:r>
          </w:p>
        </w:tc>
        <w:tc>
          <w:tcPr>
            <w:tcW w:w="7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5267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A91F66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10E4A1EC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D23B6F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E2FF53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Manejo adecuado de situaciones.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0DFB2C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0DB185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041D8C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9276C2C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9.58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6D87D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95.81</w:t>
            </w:r>
          </w:p>
        </w:tc>
        <w:tc>
          <w:tcPr>
            <w:tcW w:w="7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0EAE5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4017FA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0930BF24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2494E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II- Cumplimiento de Responsabilidades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53C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Apoyo al docente durante la capacitación.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AE38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814B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F02A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487A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35994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96.22</w:t>
            </w:r>
          </w:p>
        </w:tc>
        <w:tc>
          <w:tcPr>
            <w:tcW w:w="7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5A024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E1D6822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11B3FE37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nil"/>
              <w:right w:val="single" w:sz="4" w:space="0" w:color="BFBFBF"/>
            </w:tcBorders>
            <w:vAlign w:val="center"/>
            <w:hideMark/>
          </w:tcPr>
          <w:p w14:paraId="2E2172F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3721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Responsabilidad en los controles docentes y del aula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D3F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D8E0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F903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B913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EF275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96.08</w:t>
            </w:r>
          </w:p>
        </w:tc>
        <w:tc>
          <w:tcPr>
            <w:tcW w:w="7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573E6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FC0E0D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57446197" w14:textId="77777777" w:rsidTr="00A811D2">
        <w:trPr>
          <w:trHeight w:val="20"/>
          <w:jc w:val="center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F4C81"/>
            <w:noWrap/>
            <w:vAlign w:val="center"/>
            <w:hideMark/>
          </w:tcPr>
          <w:p w14:paraId="412C304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</w:rPr>
              <w:t>Autoevaluación del Participante</w:t>
            </w:r>
          </w:p>
        </w:tc>
      </w:tr>
      <w:tr w:rsidR="00A811D2" w:rsidRPr="00A811D2" w14:paraId="50698F2C" w14:textId="77777777" w:rsidTr="00A811D2">
        <w:trPr>
          <w:trHeight w:val="20"/>
          <w:jc w:val="center"/>
        </w:trPr>
        <w:tc>
          <w:tcPr>
            <w:tcW w:w="1418" w:type="dxa"/>
            <w:vMerge w:val="restart"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60C33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I- Aprovechamiento de la Capacitación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A56C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Los conocimientos teóricos y/o prácticos que aprendí podrán aplicarse a mi trabajo de manera eficaz.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CE4CB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2214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473D8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CFC76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E104A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96.49</w:t>
            </w:r>
          </w:p>
        </w:tc>
        <w:tc>
          <w:tcPr>
            <w:tcW w:w="711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439D0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9.63</w:t>
            </w:r>
          </w:p>
        </w:tc>
        <w:tc>
          <w:tcPr>
            <w:tcW w:w="850" w:type="dxa"/>
            <w:vMerge w:val="restar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ED086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96.26</w:t>
            </w:r>
          </w:p>
        </w:tc>
      </w:tr>
      <w:tr w:rsidR="00A811D2" w:rsidRPr="00A811D2" w14:paraId="69DE9C10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7CA666C5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80F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 aprendizaje me proporciona elementos adecuados para la solución de problemas de forma satisfactoria.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D3EB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B30F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3638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F0BE9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8D4DF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96.22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40CB1FB7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4B8C8BD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0CD7EF11" w14:textId="77777777" w:rsidTr="00A811D2">
        <w:trPr>
          <w:trHeight w:val="20"/>
          <w:jc w:val="center"/>
        </w:trPr>
        <w:tc>
          <w:tcPr>
            <w:tcW w:w="1418" w:type="dxa"/>
            <w:vMerge/>
            <w:tcBorders>
              <w:top w:val="nil"/>
              <w:left w:val="single" w:sz="4" w:space="0" w:color="D9D9D9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1C15F88B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A11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Califico mi aprovechamiento general de la acción de capacitación (curso) como.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D033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030B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A9681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CB685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9.61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2D61E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96.08</w:t>
            </w:r>
          </w:p>
        </w:tc>
        <w:tc>
          <w:tcPr>
            <w:tcW w:w="71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vAlign w:val="center"/>
            <w:hideMark/>
          </w:tcPr>
          <w:p w14:paraId="6C7D39E0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14:paraId="1B2245AE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811D2" w:rsidRPr="00A811D2" w14:paraId="064EEEDB" w14:textId="77777777" w:rsidTr="00A811D2">
        <w:trPr>
          <w:trHeight w:val="20"/>
          <w:jc w:val="center"/>
        </w:trPr>
        <w:tc>
          <w:tcPr>
            <w:tcW w:w="55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52FB2442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 de Respuestas</w:t>
            </w:r>
          </w:p>
        </w:tc>
        <w:tc>
          <w:tcPr>
            <w:tcW w:w="82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7AAE3F4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1,435</w:t>
            </w:r>
          </w:p>
        </w:tc>
        <w:tc>
          <w:tcPr>
            <w:tcW w:w="7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1F7B14D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3,479</w:t>
            </w:r>
          </w:p>
        </w:tc>
        <w:tc>
          <w:tcPr>
            <w:tcW w:w="7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5659B083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4,914</w:t>
            </w:r>
          </w:p>
        </w:tc>
        <w:tc>
          <w:tcPr>
            <w:tcW w:w="140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49D56DC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9.68</w:t>
            </w:r>
          </w:p>
        </w:tc>
        <w:tc>
          <w:tcPr>
            <w:tcW w:w="1561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1BE048A0" w14:textId="77777777" w:rsidR="00A811D2" w:rsidRPr="00A811D2" w:rsidRDefault="00A811D2" w:rsidP="00A81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A811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96.79</w:t>
            </w:r>
          </w:p>
        </w:tc>
      </w:tr>
      <w:tr w:rsidR="00A811D2" w:rsidRPr="00A811D2" w14:paraId="080459F2" w14:textId="77777777" w:rsidTr="00A811D2">
        <w:trPr>
          <w:trHeight w:val="20"/>
          <w:jc w:val="center"/>
        </w:trPr>
        <w:tc>
          <w:tcPr>
            <w:tcW w:w="109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DFB09" w14:textId="77777777" w:rsidR="00A811D2" w:rsidRPr="00A811D2" w:rsidRDefault="00A811D2" w:rsidP="00A811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mes de diciembre de 2024</w:t>
            </w:r>
            <w:r w:rsidRPr="00A811D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1F2F2D3E" w14:textId="77777777" w:rsidR="002D45CE" w:rsidRPr="00A811D2" w:rsidRDefault="002D45CE" w:rsidP="002D45CE"/>
    <w:p w14:paraId="46E104A8" w14:textId="77777777" w:rsidR="000B50C3" w:rsidRDefault="000B50C3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br w:type="page"/>
      </w:r>
    </w:p>
    <w:p w14:paraId="5347EBAD" w14:textId="0D75817D" w:rsidR="00E3018F" w:rsidRPr="006F77EE" w:rsidRDefault="00E3018F" w:rsidP="000B50C3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1042C2B2" w14:textId="7F1FE1FF" w:rsidR="001B548D" w:rsidRDefault="00DE0040" w:rsidP="00083053">
      <w:pPr>
        <w:spacing w:after="0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Tabla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8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11434" w:type="dxa"/>
        <w:tblInd w:w="-1276" w:type="dxa"/>
        <w:tblLook w:val="04A0" w:firstRow="1" w:lastRow="0" w:firstColumn="1" w:lastColumn="0" w:noHBand="0" w:noVBand="1"/>
      </w:tblPr>
      <w:tblGrid>
        <w:gridCol w:w="1702"/>
        <w:gridCol w:w="3222"/>
        <w:gridCol w:w="1198"/>
        <w:gridCol w:w="1023"/>
        <w:gridCol w:w="1067"/>
        <w:gridCol w:w="1067"/>
        <w:gridCol w:w="1067"/>
        <w:gridCol w:w="1088"/>
      </w:tblGrid>
      <w:tr w:rsidR="00E341E9" w:rsidRPr="00E341E9" w14:paraId="69CDCB53" w14:textId="77777777" w:rsidTr="008011FD">
        <w:trPr>
          <w:trHeight w:val="20"/>
        </w:trPr>
        <w:tc>
          <w:tcPr>
            <w:tcW w:w="114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9BBFF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341E9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E341E9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E341E9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E341E9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E341E9">
              <w:rPr>
                <w:rFonts w:ascii="Calibri" w:eastAsia="Times New Roman" w:hAnsi="Calibri" w:cs="Calibri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E341E9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E341E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Acciones de Capacitación Evaluadas, Cantidad de Participantes, Calificación Parcial por Módulos y Calificación General del Evento</w:t>
            </w:r>
          </w:p>
        </w:tc>
      </w:tr>
      <w:tr w:rsidR="00E341E9" w:rsidRPr="00E341E9" w14:paraId="327BAFCF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16FE1701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Códigos de las Acciones Evaluadas</w:t>
            </w:r>
          </w:p>
        </w:tc>
        <w:tc>
          <w:tcPr>
            <w:tcW w:w="322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2CC551C3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Denominación de las Acciones de Capacitación Evaluadas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28DE7BDC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Cantidad de: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7A426E7A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Calificación por Módulos</w:t>
            </w:r>
          </w:p>
        </w:tc>
        <w:tc>
          <w:tcPr>
            <w:tcW w:w="215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61952A11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Calificación General por Acción de Capacitación</w:t>
            </w:r>
          </w:p>
        </w:tc>
      </w:tr>
      <w:tr w:rsidR="00E341E9" w:rsidRPr="00E341E9" w14:paraId="7759A770" w14:textId="77777777" w:rsidTr="008011FD">
        <w:trPr>
          <w:trHeight w:val="20"/>
        </w:trPr>
        <w:tc>
          <w:tcPr>
            <w:tcW w:w="170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E1465AD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22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F8D70A4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702738C3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Participantes Evaluadores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2BB99457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97C9F0E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Escala 1-10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0CEEA093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% Escala 1-100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992DBA1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Escala 1-10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52007A1E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% Escala 1-100</w:t>
            </w:r>
          </w:p>
        </w:tc>
      </w:tr>
      <w:tr w:rsidR="00E341E9" w:rsidRPr="00E341E9" w14:paraId="177E1FE4" w14:textId="77777777" w:rsidTr="008011FD">
        <w:trPr>
          <w:trHeight w:val="20"/>
        </w:trPr>
        <w:tc>
          <w:tcPr>
            <w:tcW w:w="1702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5796C06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FOT-031-15-2024</w:t>
            </w:r>
          </w:p>
        </w:tc>
        <w:tc>
          <w:tcPr>
            <w:tcW w:w="3222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31F13A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Informática Aduanera</w:t>
            </w:r>
          </w:p>
        </w:tc>
        <w:tc>
          <w:tcPr>
            <w:tcW w:w="0" w:type="auto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00301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B428D8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1.98%</w:t>
            </w:r>
          </w:p>
        </w:tc>
        <w:tc>
          <w:tcPr>
            <w:tcW w:w="0" w:type="auto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33CF28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9.08</w:t>
            </w:r>
          </w:p>
        </w:tc>
        <w:tc>
          <w:tcPr>
            <w:tcW w:w="0" w:type="auto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42FECA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90.77</w:t>
            </w:r>
          </w:p>
        </w:tc>
        <w:tc>
          <w:tcPr>
            <w:tcW w:w="0" w:type="auto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D964F1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9.08</w:t>
            </w:r>
          </w:p>
        </w:tc>
        <w:tc>
          <w:tcPr>
            <w:tcW w:w="1088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A659E7E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90.77</w:t>
            </w:r>
          </w:p>
        </w:tc>
      </w:tr>
      <w:tr w:rsidR="00E341E9" w:rsidRPr="00E341E9" w14:paraId="4AF94B0E" w14:textId="77777777" w:rsidTr="008011FD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C9A38AE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FOT-031-18-2024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7D56A9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Valoración Aduanera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A72570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F80916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2565C8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6279D0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BFD93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2FC7AA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93.85</w:t>
            </w:r>
          </w:p>
        </w:tc>
      </w:tr>
      <w:tr w:rsidR="00E341E9" w:rsidRPr="00E341E9" w14:paraId="2830C57B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C12663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FOT-031-25-2024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EA76B1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Verificación y Aforo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1D805C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7631E0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082DD5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772F9D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97.28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0E6E09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9.70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44362C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97.04</w:t>
            </w:r>
          </w:p>
        </w:tc>
      </w:tr>
      <w:tr w:rsidR="00E341E9" w:rsidRPr="00E341E9" w14:paraId="3D955726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214D613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65814D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Nomenclatura Arancelaria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51E3E1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41C1E4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9B81C1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71BB85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96.86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D7C9F3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0F54CE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15A87E47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53D1CFB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FOT-031-34-2024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8D8A4C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Legislación Aduanera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4FF598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31A7AA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9E0B7C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CF830D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8760A7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8.76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37B20D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87.63</w:t>
            </w:r>
          </w:p>
        </w:tc>
      </w:tr>
      <w:tr w:rsidR="00E341E9" w:rsidRPr="00E341E9" w14:paraId="49EFEC28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C0121E9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7EE9B8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Nomenclatura Arancelaria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9D91E4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6B228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E181FE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8CEE1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86.35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F967D9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B5BC06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44B5C047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44386BC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94A9B8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Valoración Aduanera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B3FE65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D7554A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3C6BF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E06EE0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96.85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AE6295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ACD655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1497C275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B9E3F6F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F43E6B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Curso-Modular: Básico de Técnicas Aduaneras: Verificación y Aforo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50B787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41884A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BA4FED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3D041B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79.45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776B0C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F686FD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790E5626" w14:textId="77777777" w:rsidTr="008011FD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0BC844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FOT-140-01-2024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0E904C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Especialización: Técnica en Control Interno: Monitoreo y Evaluación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1C2AB4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43152F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34923A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7E9879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95.08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504C35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2C5CB2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95.08</w:t>
            </w:r>
          </w:p>
        </w:tc>
      </w:tr>
      <w:tr w:rsidR="00E341E9" w:rsidRPr="00E341E9" w14:paraId="36D6E5AB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0BF39B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FOT-142-01-2024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8D5F33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Especialización: Técnica en Presupuesto Público: Determinación de Costo de la Producción de los Programas Presupuestarios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189CB7E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E5081C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1909E4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1570C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96.91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951BF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9.78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5E0AF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97.77</w:t>
            </w:r>
          </w:p>
        </w:tc>
      </w:tr>
      <w:tr w:rsidR="00E341E9" w:rsidRPr="00E341E9" w14:paraId="596676A0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D359F58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2EE516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Especialización: Técnica en Presupuesto Público: La Ejecución del Presupuesto del Gasto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B17490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75A12D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591DF3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2DB074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97.69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BD719B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601AD6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0E6F9E38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AE1BE07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43ED95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Especialización: Técnica en Presupuesto Público: Seguimiento Evaluación y Contratos por Resultados y Desempeño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5FE3B3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5321E1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EB86CC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4312E9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99.09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DD5F23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3BAC04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3C5FADE4" w14:textId="77777777" w:rsidTr="008011FD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B157AD2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FOT-269-05-2024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15B823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Planificación y Gestión de Proyectos de Inversión Pública del Estado: La Evaluación De Proyectos De Inversión Pública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645D54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013F85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92AB22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601D49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449A5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9.73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5E0CE8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97.26</w:t>
            </w:r>
          </w:p>
        </w:tc>
      </w:tr>
      <w:tr w:rsidR="00E341E9" w:rsidRPr="00E341E9" w14:paraId="2ABC0A0B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9EDB0C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FOT-288-05-2024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461F53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Hacienda e Inversión Pública: Ética En La Gestión Financiera Del Estado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72C5CF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BF730D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519A264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3779A9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E72588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9.86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3BB7D1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98.56</w:t>
            </w:r>
          </w:p>
        </w:tc>
      </w:tr>
      <w:tr w:rsidR="00E341E9" w:rsidRPr="00E341E9" w14:paraId="30A32FA4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ADA2489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B85BC1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Hacienda e Inversión Pública: Fundamentos Del Sistema De Contabilidad Gubernamental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A4FFF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FC5C2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468319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C4242A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98.46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5038BE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41B268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508A48D6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F676B6F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917EC1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Hacienda e Inversión Pública: Fundamentos del Sistema de Presupuesto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1B88EA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0455CA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0007784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CF5DEBE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98.61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F6EE60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C7C886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6F228708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4191D2C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80FC40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Hacienda e Inversión Pública: Fundamentos del Sistema Nacional de Compras y Contrataciones Públicas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959DFD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7EE1F7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539ED9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A5BF5F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98.52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4F815B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C65F98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2330CF43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AA339C4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EBD16C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Hacienda e Inversión Pública: Fundamentos Del Sistema Nacional Del Control Interno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BCDDF1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3F3904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1F2E35E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E092C04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98.31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EA8F5E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18AC19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5239BDC6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28C1349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CC981B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Hacienda e Inversión Pública: Introducción a la Administración Financiera del Estado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F433AE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C6F550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61DDDF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2D8055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98.82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451F3E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706FD8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51254C76" w14:textId="77777777" w:rsidTr="008011FD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C322D93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FOT-319-01-2024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0B0F4E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Tributación: Tributación en el Patrimonio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F57184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B4C0A4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F332A8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F228C6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12F73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8.88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BA2D72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88.81</w:t>
            </w:r>
          </w:p>
        </w:tc>
      </w:tr>
      <w:tr w:rsidR="00E341E9" w:rsidRPr="00E341E9" w14:paraId="2387F046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EF31B6B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FOT-358-03-2024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6F9576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Contabilidad Gubernamental: Estados Financieros Gubernamentales de Propósito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6C5B58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D2821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BD4A79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2DDE1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98.80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2ACEB0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9.37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C2000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93.70</w:t>
            </w:r>
          </w:p>
        </w:tc>
      </w:tr>
      <w:tr w:rsidR="00E341E9" w:rsidRPr="00E341E9" w14:paraId="52F8A748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1197E47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0E4342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en Contabilidad Gubernamental: Integración del Sistema de Contabilidad Gubernamental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037102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B742F9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3538CC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74B7F3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89.28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65B1B52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033EC2F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6C98BB57" w14:textId="77777777" w:rsidTr="008011FD">
        <w:trPr>
          <w:trHeight w:val="20"/>
        </w:trPr>
        <w:tc>
          <w:tcPr>
            <w:tcW w:w="1702" w:type="dxa"/>
            <w:vMerge w:val="restar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83657B0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FOT-426-03-2024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CECF4E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De Compras y Contrataciones Públicas Orientado a Resultados: Administración de Contratos de Bienes y Servicios de Consultoría en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3F3D16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BB5561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B4FCB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4EAC3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95.52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32011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9.60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25FB46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96.01</w:t>
            </w:r>
          </w:p>
        </w:tc>
      </w:tr>
      <w:tr w:rsidR="00E341E9" w:rsidRPr="00E341E9" w14:paraId="5C69A120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A57F656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92134A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De Compras y Contrataciones Públicas Orientado a Resultados: Sistema Electrónico de Compras y Contrataciones Públicas (SECCP)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FAD3C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A9A4CBB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7E95E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F4A5F7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96.48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33D452D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93AD3C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48ADD9A3" w14:textId="77777777" w:rsidTr="008011FD">
        <w:trPr>
          <w:trHeight w:val="20"/>
        </w:trPr>
        <w:tc>
          <w:tcPr>
            <w:tcW w:w="1702" w:type="dxa"/>
            <w:vMerge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B5729A8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E5F47D" w14:textId="587E5D4F" w:rsidR="00E341E9" w:rsidRPr="00E341E9" w:rsidRDefault="00E341E9" w:rsidP="006114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Diplomado: De Compras y Contrataciones Públicas Orientado a Resultados: Negociación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5E12CD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A80F363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0061645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491583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6F124D8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C1F5287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41E9" w:rsidRPr="00E341E9" w14:paraId="2F17471F" w14:textId="77777777" w:rsidTr="008011FD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0831ED3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FOT-454-01-2024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4271F9" w14:textId="267C771F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Charla: Avances que ha tenido la </w:t>
            </w:r>
            <w:r w:rsidR="0061146B"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Dirección</w:t>
            </w: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General de Contrataciones Públicas en la Implementación del Reglamento de Aplicación No.416-23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D1B37D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8394F61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9A6F8D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5A5C160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2F85539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BEA1AEA" w14:textId="77777777" w:rsidR="00E341E9" w:rsidRPr="00E341E9" w:rsidRDefault="00E341E9" w:rsidP="008011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97.16</w:t>
            </w:r>
          </w:p>
        </w:tc>
      </w:tr>
      <w:tr w:rsidR="00E341E9" w:rsidRPr="00E341E9" w14:paraId="1114F154" w14:textId="77777777" w:rsidTr="008011FD">
        <w:trPr>
          <w:trHeight w:val="2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2B103F01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de Cursos: 12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294DD049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de Módulos: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293C4438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0811E350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vAlign w:val="center"/>
            <w:hideMark/>
          </w:tcPr>
          <w:p w14:paraId="314A306B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06304B7C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9.54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2AAAD"/>
            <w:noWrap/>
            <w:vAlign w:val="center"/>
            <w:hideMark/>
          </w:tcPr>
          <w:p w14:paraId="05CC7E46" w14:textId="77777777" w:rsidR="00E341E9" w:rsidRPr="00E341E9" w:rsidRDefault="00E341E9" w:rsidP="00E34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341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95.37</w:t>
            </w:r>
          </w:p>
        </w:tc>
      </w:tr>
      <w:tr w:rsidR="00E341E9" w:rsidRPr="00E341E9" w14:paraId="612DE02D" w14:textId="77777777" w:rsidTr="008011FD">
        <w:trPr>
          <w:trHeight w:val="20"/>
        </w:trPr>
        <w:tc>
          <w:tcPr>
            <w:tcW w:w="11434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ACD96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4to. Trimestre 2024</w:t>
            </w:r>
          </w:p>
        </w:tc>
      </w:tr>
      <w:tr w:rsidR="00E341E9" w:rsidRPr="00E341E9" w14:paraId="24FEDCEC" w14:textId="77777777" w:rsidTr="008011FD">
        <w:trPr>
          <w:trHeight w:val="20"/>
        </w:trPr>
        <w:tc>
          <w:tcPr>
            <w:tcW w:w="11434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DF723" w14:textId="77777777" w:rsidR="00E341E9" w:rsidRPr="00E341E9" w:rsidRDefault="00E341E9" w:rsidP="00E341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E341E9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4FD2E7C2" w14:textId="77777777" w:rsidR="00DE0040" w:rsidRPr="00E341E9" w:rsidRDefault="00DE0040" w:rsidP="00083053">
      <w:pPr>
        <w:spacing w:after="0"/>
        <w:jc w:val="center"/>
        <w:rPr>
          <w:rFonts w:cstheme="minorHAnsi"/>
          <w:sz w:val="18"/>
          <w:szCs w:val="18"/>
        </w:rPr>
      </w:pPr>
    </w:p>
    <w:p w14:paraId="68BFA0CB" w14:textId="77777777" w:rsidR="001B548D" w:rsidRDefault="001B548D" w:rsidP="0003153D">
      <w:pPr>
        <w:spacing w:after="0"/>
        <w:jc w:val="center"/>
        <w:rPr>
          <w:rFonts w:cstheme="minorHAnsi"/>
          <w:sz w:val="18"/>
          <w:szCs w:val="18"/>
          <w:lang w:val="es-DO"/>
        </w:rPr>
      </w:pPr>
    </w:p>
    <w:p w14:paraId="58A08D28" w14:textId="77777777" w:rsidR="000B50C3" w:rsidRDefault="000B50C3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br w:type="page"/>
      </w:r>
    </w:p>
    <w:p w14:paraId="75B96678" w14:textId="7AA2231F" w:rsidR="001B548D" w:rsidRPr="006F77EE" w:rsidRDefault="001B548D" w:rsidP="000B50C3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56217A">
        <w:rPr>
          <w:i/>
          <w:iCs/>
          <w:color w:val="002060"/>
          <w:sz w:val="20"/>
          <w:szCs w:val="20"/>
        </w:rPr>
        <w:lastRenderedPageBreak/>
        <w:t xml:space="preserve">Gráfica No. </w:t>
      </w:r>
      <w:r w:rsidRPr="0056217A">
        <w:rPr>
          <w:i/>
          <w:iCs/>
          <w:color w:val="002060"/>
          <w:sz w:val="20"/>
          <w:szCs w:val="20"/>
        </w:rPr>
        <w:fldChar w:fldCharType="begin"/>
      </w:r>
      <w:r w:rsidRPr="0056217A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56217A">
        <w:rPr>
          <w:i/>
          <w:iCs/>
          <w:color w:val="002060"/>
          <w:sz w:val="20"/>
          <w:szCs w:val="20"/>
        </w:rPr>
        <w:fldChar w:fldCharType="separate"/>
      </w:r>
      <w:r w:rsidR="00AF0E82" w:rsidRPr="0056217A">
        <w:rPr>
          <w:i/>
          <w:iCs/>
          <w:noProof/>
          <w:color w:val="002060"/>
          <w:sz w:val="20"/>
          <w:szCs w:val="20"/>
        </w:rPr>
        <w:t>7</w:t>
      </w:r>
      <w:r w:rsidRPr="0056217A">
        <w:rPr>
          <w:i/>
          <w:iCs/>
          <w:color w:val="002060"/>
          <w:sz w:val="20"/>
          <w:szCs w:val="20"/>
        </w:rPr>
        <w:fldChar w:fldCharType="end"/>
      </w:r>
    </w:p>
    <w:p w14:paraId="1979845E" w14:textId="2E6987C7" w:rsidR="000B50C3" w:rsidRPr="001D1B1C" w:rsidRDefault="00655E84" w:rsidP="001B548D">
      <w:pPr>
        <w:jc w:val="center"/>
        <w:rPr>
          <w:rFonts w:cstheme="minorHAnsi"/>
          <w:i/>
          <w:sz w:val="24"/>
          <w:szCs w:val="24"/>
        </w:rPr>
      </w:pPr>
      <w:r>
        <w:rPr>
          <w:noProof/>
        </w:rPr>
        <w:drawing>
          <wp:inline distT="0" distB="0" distL="0" distR="0" wp14:anchorId="218A9A70" wp14:editId="4FCEE7F5">
            <wp:extent cx="5612130" cy="6000750"/>
            <wp:effectExtent l="0" t="0" r="7620" b="0"/>
            <wp:docPr id="53744245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062BE00" w14:textId="0B7E5381" w:rsidR="001B548D" w:rsidRPr="001B548D" w:rsidRDefault="001B548D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47ADE866" w14:textId="77777777" w:rsidR="001B548D" w:rsidRDefault="001B548D" w:rsidP="0003153D">
      <w:pPr>
        <w:spacing w:after="0"/>
        <w:jc w:val="center"/>
        <w:rPr>
          <w:rFonts w:cstheme="minorHAnsi"/>
          <w:sz w:val="18"/>
          <w:szCs w:val="18"/>
          <w:lang w:val="es-DO"/>
        </w:rPr>
      </w:pPr>
    </w:p>
    <w:p w14:paraId="564260B8" w14:textId="43914617" w:rsidR="001B548D" w:rsidRDefault="001B548D">
      <w:pPr>
        <w:rPr>
          <w:noProof/>
          <w:lang w:val="es-DO" w:eastAsia="es-DO"/>
        </w:rPr>
      </w:pPr>
      <w:r>
        <w:rPr>
          <w:noProof/>
          <w:lang w:val="es-DO" w:eastAsia="es-DO"/>
        </w:rPr>
        <w:br w:type="page"/>
      </w:r>
    </w:p>
    <w:p w14:paraId="3B4E13A3" w14:textId="4F456246" w:rsidR="00F9520F" w:rsidRPr="006F77EE" w:rsidRDefault="00F9520F" w:rsidP="00F9520F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56217A">
        <w:rPr>
          <w:i/>
          <w:iCs/>
          <w:color w:val="002060"/>
          <w:sz w:val="20"/>
          <w:szCs w:val="20"/>
        </w:rPr>
        <w:lastRenderedPageBreak/>
        <w:t xml:space="preserve">Gráfica No. </w:t>
      </w:r>
      <w:r w:rsidRPr="0056217A">
        <w:rPr>
          <w:i/>
          <w:iCs/>
          <w:color w:val="002060"/>
          <w:sz w:val="20"/>
          <w:szCs w:val="20"/>
        </w:rPr>
        <w:fldChar w:fldCharType="begin"/>
      </w:r>
      <w:r w:rsidRPr="0056217A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56217A">
        <w:rPr>
          <w:i/>
          <w:iCs/>
          <w:color w:val="002060"/>
          <w:sz w:val="20"/>
          <w:szCs w:val="20"/>
        </w:rPr>
        <w:fldChar w:fldCharType="separate"/>
      </w:r>
      <w:r w:rsidR="00AF0E82" w:rsidRPr="0056217A">
        <w:rPr>
          <w:i/>
          <w:iCs/>
          <w:noProof/>
          <w:color w:val="002060"/>
          <w:sz w:val="20"/>
          <w:szCs w:val="20"/>
        </w:rPr>
        <w:t>8</w:t>
      </w:r>
      <w:r w:rsidRPr="0056217A">
        <w:rPr>
          <w:i/>
          <w:iCs/>
          <w:color w:val="002060"/>
          <w:sz w:val="20"/>
          <w:szCs w:val="20"/>
        </w:rPr>
        <w:fldChar w:fldCharType="end"/>
      </w:r>
    </w:p>
    <w:p w14:paraId="6FEDC819" w14:textId="22967449" w:rsidR="000B50C3" w:rsidRDefault="0036610C" w:rsidP="00F14369">
      <w:pPr>
        <w:spacing w:line="240" w:lineRule="auto"/>
        <w:jc w:val="center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00F7D556" wp14:editId="4E066E6F">
            <wp:extent cx="5612130" cy="6944360"/>
            <wp:effectExtent l="0" t="0" r="7620" b="8890"/>
            <wp:docPr id="12922731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BD00E4-EC03-4FBA-AC44-B751FCDEE5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B50C3">
        <w:rPr>
          <w:i/>
          <w:iCs/>
          <w:sz w:val="16"/>
          <w:szCs w:val="16"/>
        </w:rPr>
        <w:br w:type="page"/>
      </w:r>
    </w:p>
    <w:p w14:paraId="22D44D9C" w14:textId="000EBF64" w:rsidR="001B548D" w:rsidRPr="006F77EE" w:rsidRDefault="00465CA2" w:rsidP="00360781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lastRenderedPageBreak/>
        <w:t>Tabla No.</w:t>
      </w:r>
      <w:r w:rsidR="001B548D" w:rsidRPr="006F77EE">
        <w:rPr>
          <w:i/>
          <w:iCs/>
          <w:color w:val="002060"/>
          <w:sz w:val="20"/>
          <w:szCs w:val="20"/>
        </w:rPr>
        <w:t xml:space="preserve"> </w:t>
      </w:r>
      <w:r w:rsidR="001B548D" w:rsidRPr="006F77EE">
        <w:rPr>
          <w:i/>
          <w:iCs/>
          <w:color w:val="002060"/>
          <w:sz w:val="20"/>
          <w:szCs w:val="20"/>
        </w:rPr>
        <w:fldChar w:fldCharType="begin"/>
      </w:r>
      <w:r w:rsidR="001B548D"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="001B548D"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9</w:t>
      </w:r>
      <w:r w:rsidR="001B548D"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104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692"/>
        <w:gridCol w:w="874"/>
        <w:gridCol w:w="1231"/>
        <w:gridCol w:w="1086"/>
        <w:gridCol w:w="1361"/>
      </w:tblGrid>
      <w:tr w:rsidR="00360781" w:rsidRPr="00360781" w14:paraId="47411140" w14:textId="77777777" w:rsidTr="00360781">
        <w:trPr>
          <w:trHeight w:val="20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FBB4C" w14:textId="649ECCBF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t>Ministerio de Hacienda</w:t>
            </w:r>
            <w:r w:rsidRPr="00360781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br/>
              <w:t>Centro de Capacitación en Política y Gestión Fiscal</w:t>
            </w:r>
            <w:r w:rsidRPr="00360781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br/>
              <w:t>Departamento de Investigación y Publicaciones</w:t>
            </w:r>
            <w:r w:rsidRPr="00360781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br/>
              <w:t>División de Investigación</w:t>
            </w:r>
            <w:r w:rsidRPr="00360781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br/>
              <w:t>Evaluación del Proceso de Capacitación</w:t>
            </w:r>
            <w:r w:rsidR="004C0F0E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t xml:space="preserve"> en la </w:t>
            </w:r>
            <w:r w:rsidRPr="00360781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t xml:space="preserve">Modalidad Presencial, </w:t>
            </w:r>
            <w:r w:rsidR="00BC7D9E">
              <w:rPr>
                <w:rFonts w:ascii="Calibri" w:eastAsia="Times New Roman" w:hAnsi="Calibri" w:cs="Calibri"/>
                <w:sz w:val="16"/>
                <w:szCs w:val="16"/>
                <w:lang w:val="es-DO" w:eastAsia="es-DO"/>
              </w:rPr>
              <w:t>4to. Trimestre 2024</w:t>
            </w:r>
            <w:r w:rsidRPr="00360781">
              <w:rPr>
                <w:rFonts w:ascii="Calibri" w:eastAsia="Times New Roman" w:hAnsi="Calibri" w:cs="Calibri"/>
                <w:sz w:val="18"/>
                <w:szCs w:val="18"/>
                <w:lang w:val="es-DO" w:eastAsia="es-DO"/>
              </w:rPr>
              <w:br/>
            </w:r>
            <w:r w:rsidRPr="00360781">
              <w:rPr>
                <w:rFonts w:ascii="Calibri" w:eastAsia="Times New Roman" w:hAnsi="Calibri" w:cs="Calibri"/>
                <w:b/>
                <w:bCs/>
                <w:lang w:val="es-DO" w:eastAsia="es-DO"/>
              </w:rPr>
              <w:t>Evaluación del Proceso de Capacitación, Según el Lugar y Cantidad de Participantes Evaluadores</w:t>
            </w:r>
          </w:p>
        </w:tc>
      </w:tr>
      <w:tr w:rsidR="00360781" w:rsidRPr="00360781" w14:paraId="2F3A7AB7" w14:textId="77777777" w:rsidTr="00B40658">
        <w:trPr>
          <w:trHeight w:val="20"/>
          <w:jc w:val="center"/>
        </w:trPr>
        <w:tc>
          <w:tcPr>
            <w:tcW w:w="5246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263F9865" w14:textId="7D4FA055" w:rsidR="00360781" w:rsidRPr="00360781" w:rsidRDefault="00360781" w:rsidP="00B406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Lugar de Aplicación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70C633DA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  <w:t>Cantidad de: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F4C81"/>
            <w:vAlign w:val="center"/>
            <w:hideMark/>
          </w:tcPr>
          <w:p w14:paraId="7EC0383D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Calificación</w:t>
            </w:r>
          </w:p>
        </w:tc>
      </w:tr>
      <w:tr w:rsidR="00360781" w:rsidRPr="00360781" w14:paraId="3DE5CBD0" w14:textId="77777777" w:rsidTr="00360781">
        <w:trPr>
          <w:trHeight w:val="20"/>
          <w:jc w:val="center"/>
        </w:trPr>
        <w:tc>
          <w:tcPr>
            <w:tcW w:w="5246" w:type="dxa"/>
            <w:vMerge/>
            <w:tcBorders>
              <w:left w:val="single" w:sz="4" w:space="0" w:color="FFFFFF"/>
              <w:bottom w:val="single" w:sz="4" w:space="0" w:color="95B3D7"/>
              <w:right w:val="single" w:sz="4" w:space="0" w:color="FFFFFF"/>
            </w:tcBorders>
            <w:shd w:val="clear" w:color="0F4C81" w:fill="D9D9D9"/>
            <w:vAlign w:val="center"/>
            <w:hideMark/>
          </w:tcPr>
          <w:p w14:paraId="71829060" w14:textId="41437A19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8E9A12C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  <w:t>Cursos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75D8D6D8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  <w:t>Módulos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1AB70FB6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  <w:t>Participantes Evaluadores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7BE27AAD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  <w:t>Calificación Escala 1-10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A893C94" w14:textId="77777777" w:rsidR="00360781" w:rsidRPr="00360781" w:rsidRDefault="00360781" w:rsidP="00360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  <w:t>Calificación % Escala 1-100</w:t>
            </w:r>
          </w:p>
        </w:tc>
      </w:tr>
      <w:tr w:rsidR="00890438" w:rsidRPr="00360781" w14:paraId="6A7F8802" w14:textId="77777777" w:rsidTr="0061146B">
        <w:trPr>
          <w:trHeight w:val="20"/>
          <w:jc w:val="center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8C06E" w14:textId="6A943573" w:rsidR="00890438" w:rsidRPr="00F14369" w:rsidRDefault="00890438" w:rsidP="008904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CAPGEFI - SEDE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B1BF2" w14:textId="52D36214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BE08A" w14:textId="12668949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1EEDE" w14:textId="02AD7E34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5814F" w14:textId="54CF4BB5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E7230" w14:textId="2F984F26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96.10</w:t>
            </w:r>
          </w:p>
        </w:tc>
      </w:tr>
      <w:tr w:rsidR="00890438" w:rsidRPr="00360781" w14:paraId="3B649402" w14:textId="77777777" w:rsidTr="0061146B">
        <w:trPr>
          <w:trHeight w:val="20"/>
          <w:jc w:val="center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19622" w14:textId="012140F8" w:rsidR="00890438" w:rsidRPr="00F14369" w:rsidRDefault="00890438" w:rsidP="008904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Dirección General de las Escuelas Vocacionales de las Fuerzas Armadas y la Policía Nacional (DIGEV)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9754A" w14:textId="73C62D9A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550AE" w14:textId="14D0600A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4F0E9" w14:textId="19011EA6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B0259" w14:textId="5B0196ED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8.76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5D2CB" w14:textId="6707ED05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87.63</w:t>
            </w:r>
          </w:p>
        </w:tc>
      </w:tr>
      <w:tr w:rsidR="00890438" w:rsidRPr="00360781" w14:paraId="6E82F0CE" w14:textId="77777777" w:rsidTr="0061146B">
        <w:trPr>
          <w:trHeight w:val="20"/>
          <w:jc w:val="center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EE300" w14:textId="361CBA60" w:rsidR="00890438" w:rsidRPr="00F14369" w:rsidRDefault="00890438" w:rsidP="008904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Escuela de Graduados de Comandos de Estado Mayor Del Ejército R.D. (EGEMERD)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73B69" w14:textId="0726BB63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EFEC4" w14:textId="73EF7584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073F3" w14:textId="447C3DC4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D2DD0" w14:textId="6D5A68EF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9.86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333B1" w14:textId="407885C5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98.56</w:t>
            </w:r>
          </w:p>
        </w:tc>
      </w:tr>
      <w:tr w:rsidR="00890438" w:rsidRPr="00360781" w14:paraId="47E645C0" w14:textId="77777777" w:rsidTr="0061146B">
        <w:trPr>
          <w:trHeight w:val="20"/>
          <w:jc w:val="center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CF111" w14:textId="6AB0B499" w:rsidR="00890438" w:rsidRPr="00F14369" w:rsidRDefault="00890438" w:rsidP="008904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Instituto de Capacitación Municipal (ICAM) - Liga Municipal Dominicana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8F81B" w14:textId="180D5037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32955" w14:textId="51CB0068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56FBB" w14:textId="73DB78FC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C2836" w14:textId="45BD4845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9.73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59D7" w14:textId="098A4820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97.26</w:t>
            </w:r>
          </w:p>
        </w:tc>
      </w:tr>
      <w:tr w:rsidR="00890438" w:rsidRPr="00360781" w14:paraId="75990D01" w14:textId="77777777" w:rsidTr="0061146B">
        <w:trPr>
          <w:trHeight w:val="507"/>
          <w:jc w:val="center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EBCE0" w14:textId="18FDAAED" w:rsidR="00890438" w:rsidRPr="00636FEE" w:rsidRDefault="00890438" w:rsidP="00890438">
            <w:p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Instituto Nacional del Cáncer Rosa Emilia Tavárez (INCART)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0D8C9" w14:textId="5692FB85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950B7" w14:textId="5FC80AB6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A5112" w14:textId="184FC974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52284" w14:textId="47F018BE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9E8E9" w14:textId="60F2144D" w:rsidR="00890438" w:rsidRPr="00F14369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hAnsi="Calibri" w:cs="Calibri"/>
                <w:color w:val="000000"/>
              </w:rPr>
              <w:t>93.70</w:t>
            </w:r>
          </w:p>
        </w:tc>
      </w:tr>
      <w:tr w:rsidR="00890438" w:rsidRPr="00360781" w14:paraId="5550DD5D" w14:textId="77777777" w:rsidTr="00AC10FE">
        <w:trPr>
          <w:trHeight w:val="20"/>
          <w:jc w:val="center"/>
        </w:trPr>
        <w:tc>
          <w:tcPr>
            <w:tcW w:w="5246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000000" w:fill="0F4C81"/>
            <w:vAlign w:val="center"/>
            <w:hideMark/>
          </w:tcPr>
          <w:p w14:paraId="66893001" w14:textId="77777777" w:rsidR="00890438" w:rsidRPr="00360781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Total general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38037659" w14:textId="28C72F8E" w:rsidR="00890438" w:rsidRPr="00360781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77E001F4" w14:textId="295AD876" w:rsidR="00890438" w:rsidRPr="00360781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67B7F4BC" w14:textId="2EEA750C" w:rsidR="00890438" w:rsidRPr="00360781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658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1734BD52" w14:textId="557BE175" w:rsidR="00890438" w:rsidRPr="00360781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9.54</w:t>
            </w:r>
          </w:p>
        </w:tc>
        <w:tc>
          <w:tcPr>
            <w:tcW w:w="13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5D4FB147" w14:textId="6B3B3730" w:rsidR="00890438" w:rsidRPr="00360781" w:rsidRDefault="00890438" w:rsidP="008904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95.37</w:t>
            </w:r>
          </w:p>
        </w:tc>
      </w:tr>
      <w:tr w:rsidR="00360781" w:rsidRPr="00360781" w14:paraId="017EA8BD" w14:textId="77777777" w:rsidTr="00360781">
        <w:trPr>
          <w:trHeight w:val="20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1A32" w14:textId="16F5AF3D" w:rsidR="00360781" w:rsidRPr="00360781" w:rsidRDefault="00360781" w:rsidP="00360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DO" w:eastAsia="es-DO"/>
              </w:rPr>
            </w:pPr>
            <w:r w:rsidRPr="00360781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DO" w:eastAsia="es-DO"/>
              </w:rPr>
              <w:t xml:space="preserve">Fuente: Formulario de Evaluación del Proceso de Capacitación aplicado en las acciones de capacitación en la modalidad Presencial desarrolladas durante el </w:t>
            </w:r>
            <w:r w:rsidR="00BC7D9E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DO" w:eastAsia="es-DO"/>
              </w:rPr>
              <w:t>4to. Trimestre 2024</w:t>
            </w:r>
            <w:r w:rsidRPr="00360781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DO" w:eastAsia="es-DO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058E3FAE" w14:textId="77777777" w:rsidR="001B548D" w:rsidRPr="006F77EE" w:rsidRDefault="001B548D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</w:p>
    <w:p w14:paraId="65D04D59" w14:textId="46560732" w:rsidR="001B548D" w:rsidRPr="006F77EE" w:rsidRDefault="001B548D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Gráfica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9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p w14:paraId="684D8057" w14:textId="18FC10CE" w:rsidR="006F77EE" w:rsidRPr="001D1B1C" w:rsidRDefault="00890438" w:rsidP="00546E5D">
      <w:pPr>
        <w:ind w:left="-851"/>
        <w:jc w:val="center"/>
        <w:rPr>
          <w:rFonts w:cstheme="minorHAnsi"/>
          <w:i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91D7499" wp14:editId="6596CE16">
            <wp:extent cx="6673850" cy="3759200"/>
            <wp:effectExtent l="0" t="0" r="12700" b="12700"/>
            <wp:docPr id="10078891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1E202E-38D9-0837-4F87-AF620751A5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6ECFA1" w14:textId="760FF2F0" w:rsidR="001B548D" w:rsidRPr="001B548D" w:rsidRDefault="001B548D" w:rsidP="006F77EE">
      <w:pPr>
        <w:spacing w:after="0" w:line="240" w:lineRule="auto"/>
        <w:jc w:val="center"/>
        <w:rPr>
          <w:rFonts w:cstheme="minorHAnsi"/>
          <w:sz w:val="18"/>
          <w:szCs w:val="18"/>
        </w:rPr>
      </w:pPr>
    </w:p>
    <w:p w14:paraId="43443751" w14:textId="6C1DF6EC" w:rsidR="00FC3A0E" w:rsidRPr="0054657B" w:rsidRDefault="00546E5D" w:rsidP="00783DB5">
      <w:pPr>
        <w:rPr>
          <w:rFonts w:cstheme="minorHAnsi"/>
          <w:sz w:val="18"/>
          <w:szCs w:val="18"/>
          <w:lang w:val="es-DO"/>
        </w:rPr>
      </w:pPr>
      <w:r>
        <w:rPr>
          <w:rFonts w:cstheme="minorHAnsi"/>
          <w:sz w:val="18"/>
          <w:szCs w:val="18"/>
          <w:lang w:val="es-DO"/>
        </w:rPr>
        <w:br w:type="page"/>
      </w:r>
    </w:p>
    <w:p w14:paraId="54E37026" w14:textId="3C0BE302" w:rsidR="007D047C" w:rsidRPr="006F77EE" w:rsidRDefault="007D047C" w:rsidP="006F77EE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bookmarkStart w:id="0" w:name="_Hlk163128194"/>
    </w:p>
    <w:p w14:paraId="5FA186C8" w14:textId="0092748A" w:rsidR="006F77EE" w:rsidRDefault="00CC171B" w:rsidP="00CC171B">
      <w:pPr>
        <w:spacing w:after="0"/>
        <w:jc w:val="center"/>
        <w:rPr>
          <w:i/>
          <w:iCs/>
          <w:color w:val="002060"/>
          <w:sz w:val="20"/>
          <w:szCs w:val="20"/>
        </w:rPr>
      </w:pPr>
      <w:r w:rsidRPr="006F77EE">
        <w:rPr>
          <w:i/>
          <w:iCs/>
          <w:color w:val="002060"/>
          <w:sz w:val="20"/>
          <w:szCs w:val="20"/>
        </w:rPr>
        <w:t xml:space="preserve">Tabla No. </w:t>
      </w:r>
      <w:r w:rsidRPr="006F77EE">
        <w:rPr>
          <w:i/>
          <w:iCs/>
          <w:color w:val="002060"/>
          <w:sz w:val="20"/>
          <w:szCs w:val="20"/>
        </w:rPr>
        <w:fldChar w:fldCharType="begin"/>
      </w:r>
      <w:r w:rsidRPr="006F77EE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Pr="006F77EE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10</w:t>
      </w:r>
      <w:r w:rsidRPr="006F77EE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853"/>
        <w:gridCol w:w="1296"/>
        <w:gridCol w:w="1348"/>
        <w:gridCol w:w="1157"/>
        <w:gridCol w:w="1277"/>
      </w:tblGrid>
      <w:tr w:rsidR="0065777B" w:rsidRPr="0065777B" w14:paraId="28ED2F7A" w14:textId="77777777" w:rsidTr="0065777B">
        <w:trPr>
          <w:trHeight w:val="20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033B9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65777B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65777B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65777B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65777B">
              <w:rPr>
                <w:rFonts w:ascii="Calibri" w:eastAsia="Times New Roman" w:hAnsi="Calibri" w:cs="Calibri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65777B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65777B">
              <w:rPr>
                <w:rFonts w:ascii="Calibri" w:eastAsia="Times New Roman" w:hAnsi="Calibri" w:cs="Calibri"/>
                <w:b/>
                <w:bCs/>
              </w:rPr>
              <w:t>Evaluación por Facilitador(a)</w:t>
            </w:r>
          </w:p>
        </w:tc>
      </w:tr>
      <w:tr w:rsidR="0065777B" w:rsidRPr="0065777B" w14:paraId="41DE523B" w14:textId="77777777" w:rsidTr="0065777B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2E432B1F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Nombre del Facilitador(a) Evaluados(as)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61DA08E5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Cantidad de:</w:t>
            </w:r>
          </w:p>
        </w:tc>
        <w:tc>
          <w:tcPr>
            <w:tcW w:w="2434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049421B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Calificación</w:t>
            </w:r>
          </w:p>
        </w:tc>
      </w:tr>
      <w:tr w:rsidR="0065777B" w:rsidRPr="0065777B" w14:paraId="2FF599FE" w14:textId="77777777" w:rsidTr="0065777B">
        <w:trPr>
          <w:trHeight w:val="2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90578BB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1F5428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Participantes Evaluadores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2904F48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Módulos de Capacitación Evaluados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E26AD13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Escala 1-10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6CCA824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% Escala 1-100</w:t>
            </w:r>
          </w:p>
        </w:tc>
      </w:tr>
      <w:tr w:rsidR="0065777B" w:rsidRPr="0065777B" w14:paraId="298ECA17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6CD4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Abner Lora López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ECC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D67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AD6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4E1F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81.00</w:t>
            </w:r>
          </w:p>
        </w:tc>
      </w:tr>
      <w:tr w:rsidR="0065777B" w:rsidRPr="0065777B" w14:paraId="0982A115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8B20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Alexandra Brunilda García Román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425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A74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13A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9.78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EAD5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97.75</w:t>
            </w:r>
          </w:p>
        </w:tc>
      </w:tr>
      <w:tr w:rsidR="0065777B" w:rsidRPr="0065777B" w14:paraId="4351ADD6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62D7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Antonio Morel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C57F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687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449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7C9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98.42</w:t>
            </w:r>
          </w:p>
        </w:tc>
      </w:tr>
      <w:tr w:rsidR="0065777B" w:rsidRPr="0065777B" w14:paraId="4EE37009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CEEC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Carlos Ernesto Pimentel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Florenzán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07F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FBC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B67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9.67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D84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96.70</w:t>
            </w:r>
          </w:p>
        </w:tc>
      </w:tr>
      <w:tr w:rsidR="0065777B" w:rsidRPr="0065777B" w14:paraId="7D93BB8E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E01E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Daniel Arístides Torres Ricardo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800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AFE3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031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9.77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35A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97.69</w:t>
            </w:r>
          </w:p>
        </w:tc>
      </w:tr>
      <w:tr w:rsidR="0065777B" w:rsidRPr="0065777B" w14:paraId="06E0BA1E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4002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David Michell De Jesús Pimentel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454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53C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7A45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9.93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6A7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99.27</w:t>
            </w:r>
          </w:p>
        </w:tc>
      </w:tr>
      <w:tr w:rsidR="0065777B" w:rsidRPr="0065777B" w14:paraId="37CFADA7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C4AC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Griselda Gómez Santana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E80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343F5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120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727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98.19</w:t>
            </w:r>
          </w:p>
        </w:tc>
      </w:tr>
      <w:tr w:rsidR="0065777B" w:rsidRPr="0065777B" w14:paraId="27818D4B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B8C2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Harlan David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Vólquez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Torres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C33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0B0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491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A625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98.24</w:t>
            </w:r>
          </w:p>
        </w:tc>
      </w:tr>
      <w:tr w:rsidR="0065777B" w:rsidRPr="0065777B" w14:paraId="2B777BF8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4466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Herber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Augusto Castillo Mercedes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C1D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2535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1C6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9.85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4D1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98.52</w:t>
            </w:r>
          </w:p>
        </w:tc>
      </w:tr>
      <w:tr w:rsidR="0065777B" w:rsidRPr="0065777B" w14:paraId="262ABD49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A273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José Andrés Acevedo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E8F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7D9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85A9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9.74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8EA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97.42</w:t>
            </w:r>
          </w:p>
        </w:tc>
      </w:tr>
      <w:tr w:rsidR="0065777B" w:rsidRPr="0065777B" w14:paraId="61434913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6A97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Josefina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Anatilde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Campusano Valdez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113B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A6E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B4A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9.74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1E4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97.41</w:t>
            </w:r>
          </w:p>
        </w:tc>
      </w:tr>
      <w:tr w:rsidR="0065777B" w:rsidRPr="0065777B" w14:paraId="138C7D04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5735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Julio César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Fanith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Santana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8F6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514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173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9.78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6D93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97.81</w:t>
            </w:r>
          </w:p>
        </w:tc>
      </w:tr>
      <w:tr w:rsidR="0065777B" w:rsidRPr="0065777B" w14:paraId="6C131E03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C96A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Laritza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Montero De Ramírez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F9B8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A65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2DF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53F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98.24</w:t>
            </w:r>
          </w:p>
        </w:tc>
      </w:tr>
      <w:tr w:rsidR="0065777B" w:rsidRPr="0065777B" w14:paraId="6C5EBC4A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54CC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Luis Alberto Acosta Guevara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EBC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163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2FC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8.88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381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88.80</w:t>
            </w:r>
          </w:p>
        </w:tc>
      </w:tr>
      <w:tr w:rsidR="0065777B" w:rsidRPr="0065777B" w14:paraId="1B514A53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541A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Marianela Merejo Medrano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2E9B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BCE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1C5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8.81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1C2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88.06</w:t>
            </w:r>
          </w:p>
        </w:tc>
      </w:tr>
      <w:tr w:rsidR="0065777B" w:rsidRPr="0065777B" w14:paraId="2979FD03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234D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Mireya Altagracia De los Santos Ovando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0FF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A1FE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300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9.53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D44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95.33</w:t>
            </w:r>
          </w:p>
        </w:tc>
      </w:tr>
      <w:tr w:rsidR="0065777B" w:rsidRPr="0065777B" w14:paraId="35D19F8C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1A6E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Miriam Mercedes Bautista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Bautista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CC9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CCD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3ED6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8.81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A57A7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88.11</w:t>
            </w:r>
          </w:p>
        </w:tc>
      </w:tr>
      <w:tr w:rsidR="0065777B" w:rsidRPr="0065777B" w14:paraId="2628C23D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9DB1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Noemí Díaz Liriano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755B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E6A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1A5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7A5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98.91</w:t>
            </w:r>
          </w:p>
        </w:tc>
      </w:tr>
      <w:tr w:rsidR="0065777B" w:rsidRPr="0065777B" w14:paraId="00FBAC80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5516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Pantaleón Ramírez Gamboa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E5EF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03D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953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8.92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91C9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89.16</w:t>
            </w:r>
          </w:p>
        </w:tc>
      </w:tr>
      <w:tr w:rsidR="0065777B" w:rsidRPr="0065777B" w14:paraId="34103A11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4878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>Rafael Alberto Basora Arriaga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169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3D0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438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7451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98.67</w:t>
            </w:r>
          </w:p>
        </w:tc>
      </w:tr>
      <w:tr w:rsidR="0065777B" w:rsidRPr="0065777B" w14:paraId="7895FB02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7491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Rosa Luz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Hamburgos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Guzmán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C913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B50B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4A5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9.11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32F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91.07</w:t>
            </w:r>
          </w:p>
        </w:tc>
      </w:tr>
      <w:tr w:rsidR="0065777B" w:rsidRPr="0065777B" w14:paraId="685CF2B4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7988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Sara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Marelis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Felimón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2F59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341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FAA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9.93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A267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99.35</w:t>
            </w:r>
          </w:p>
        </w:tc>
      </w:tr>
      <w:tr w:rsidR="0065777B" w:rsidRPr="0065777B" w14:paraId="70A3CF2F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CBF3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77B">
              <w:rPr>
                <w:rFonts w:ascii="Calibri" w:eastAsia="Times New Roman" w:hAnsi="Calibri" w:cs="Calibri"/>
                <w:color w:val="000000"/>
              </w:rPr>
              <w:t xml:space="preserve">Wilson Jesús Altagracia Morales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Morales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FABB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760F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D1A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BB79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98.69</w:t>
            </w:r>
          </w:p>
        </w:tc>
      </w:tr>
      <w:tr w:rsidR="0065777B" w:rsidRPr="0065777B" w14:paraId="3E8888EF" w14:textId="77777777" w:rsidTr="0065777B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2570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Yaraida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5777B">
              <w:rPr>
                <w:rFonts w:ascii="Calibri" w:eastAsia="Times New Roman" w:hAnsi="Calibri" w:cs="Calibri"/>
                <w:color w:val="000000"/>
              </w:rPr>
              <w:t>Vólquez</w:t>
            </w:r>
            <w:proofErr w:type="spellEnd"/>
            <w:r w:rsidRPr="0065777B">
              <w:rPr>
                <w:rFonts w:ascii="Calibri" w:eastAsia="Times New Roman" w:hAnsi="Calibri" w:cs="Calibri"/>
                <w:color w:val="000000"/>
              </w:rPr>
              <w:t xml:space="preserve"> Helena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166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2ECD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44B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FCF0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98.04</w:t>
            </w:r>
          </w:p>
        </w:tc>
      </w:tr>
      <w:tr w:rsidR="0065777B" w:rsidRPr="0065777B" w14:paraId="0142EB5A" w14:textId="77777777" w:rsidTr="0065777B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16FA1B82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 Facilitadores: 24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13FE062C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658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133F8574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06EF60DA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9.62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28633708" w14:textId="77777777" w:rsidR="0065777B" w:rsidRPr="0065777B" w:rsidRDefault="0065777B" w:rsidP="0065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6577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96.24</w:t>
            </w:r>
          </w:p>
        </w:tc>
      </w:tr>
      <w:tr w:rsidR="0065777B" w:rsidRPr="0065777B" w14:paraId="106FE048" w14:textId="77777777" w:rsidTr="0065777B">
        <w:trPr>
          <w:trHeight w:val="20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B8D12" w14:textId="77777777" w:rsidR="0065777B" w:rsidRPr="0065777B" w:rsidRDefault="0065777B" w:rsidP="006577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65777B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Fuente: Formulario de Evaluación del Proceso de Capacitación aplicado en las acciones de capacitación en la modalidad Presencial desarrolladas durante el 4to. Trimestre 2024.</w:t>
            </w:r>
          </w:p>
        </w:tc>
      </w:tr>
    </w:tbl>
    <w:p w14:paraId="2FC734D7" w14:textId="77777777" w:rsidR="00CC171B" w:rsidRPr="001D1B1C" w:rsidRDefault="00CC171B" w:rsidP="007D047C">
      <w:pPr>
        <w:jc w:val="center"/>
        <w:rPr>
          <w:i/>
          <w:iCs/>
          <w:sz w:val="24"/>
          <w:szCs w:val="24"/>
        </w:rPr>
      </w:pPr>
    </w:p>
    <w:bookmarkEnd w:id="0"/>
    <w:p w14:paraId="1E457A22" w14:textId="06839915" w:rsidR="006F77EE" w:rsidRDefault="006F77EE">
      <w:pPr>
        <w:rPr>
          <w:rFonts w:cstheme="minorHAnsi"/>
          <w:sz w:val="18"/>
          <w:szCs w:val="18"/>
          <w:lang w:val="es-DO"/>
        </w:rPr>
      </w:pPr>
      <w:r>
        <w:rPr>
          <w:rFonts w:cstheme="minorHAnsi"/>
          <w:sz w:val="18"/>
          <w:szCs w:val="18"/>
          <w:lang w:val="es-DO"/>
        </w:rPr>
        <w:br w:type="page"/>
      </w:r>
    </w:p>
    <w:p w14:paraId="5A84538F" w14:textId="6B920ADB" w:rsidR="007D047C" w:rsidRPr="00076AC6" w:rsidRDefault="007D047C" w:rsidP="00076AC6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076AC6">
        <w:rPr>
          <w:i/>
          <w:iCs/>
          <w:color w:val="002060"/>
          <w:sz w:val="20"/>
          <w:szCs w:val="20"/>
        </w:rPr>
        <w:lastRenderedPageBreak/>
        <w:t xml:space="preserve">Gráfica No. </w:t>
      </w:r>
      <w:r w:rsidRPr="00076AC6">
        <w:rPr>
          <w:i/>
          <w:iCs/>
          <w:color w:val="002060"/>
          <w:sz w:val="20"/>
          <w:szCs w:val="20"/>
        </w:rPr>
        <w:fldChar w:fldCharType="begin"/>
      </w:r>
      <w:r w:rsidRPr="00076AC6">
        <w:rPr>
          <w:i/>
          <w:iCs/>
          <w:color w:val="002060"/>
          <w:sz w:val="20"/>
          <w:szCs w:val="20"/>
        </w:rPr>
        <w:instrText xml:space="preserve"> SEQ Gráfica_No. \* ARABIC </w:instrText>
      </w:r>
      <w:r w:rsidRPr="00076AC6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10</w:t>
      </w:r>
      <w:r w:rsidRPr="00076AC6">
        <w:rPr>
          <w:i/>
          <w:iCs/>
          <w:color w:val="002060"/>
          <w:sz w:val="20"/>
          <w:szCs w:val="20"/>
        </w:rPr>
        <w:fldChar w:fldCharType="end"/>
      </w:r>
    </w:p>
    <w:p w14:paraId="2E9A0F31" w14:textId="3D4A5B3F" w:rsidR="007D047C" w:rsidRPr="007D047C" w:rsidRDefault="00442369" w:rsidP="0003153D">
      <w:pPr>
        <w:spacing w:after="0"/>
        <w:jc w:val="center"/>
        <w:rPr>
          <w:rFonts w:cstheme="minorHAns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689B4D23" wp14:editId="4601E88A">
            <wp:extent cx="5612130" cy="5608955"/>
            <wp:effectExtent l="0" t="0" r="0" b="0"/>
            <wp:docPr id="205545821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E2B257F" w14:textId="40C0243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50C9C761" w14:textId="77777777" w:rsidR="00076AC6" w:rsidRDefault="00076AC6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br w:type="page"/>
      </w:r>
    </w:p>
    <w:p w14:paraId="4940A0FA" w14:textId="040F9969" w:rsidR="001E0E71" w:rsidRPr="001E0E71" w:rsidRDefault="00465CA2" w:rsidP="001E0E71">
      <w:pPr>
        <w:spacing w:after="0" w:line="240" w:lineRule="auto"/>
        <w:jc w:val="center"/>
        <w:rPr>
          <w:i/>
          <w:iCs/>
          <w:color w:val="002060"/>
          <w:sz w:val="20"/>
          <w:szCs w:val="20"/>
        </w:rPr>
      </w:pPr>
      <w:r w:rsidRPr="001E0E71">
        <w:rPr>
          <w:i/>
          <w:iCs/>
          <w:color w:val="002060"/>
          <w:sz w:val="20"/>
          <w:szCs w:val="20"/>
        </w:rPr>
        <w:lastRenderedPageBreak/>
        <w:t>Tabla No.</w:t>
      </w:r>
      <w:r w:rsidR="007D047C" w:rsidRPr="001E0E71">
        <w:rPr>
          <w:i/>
          <w:iCs/>
          <w:color w:val="002060"/>
          <w:sz w:val="20"/>
          <w:szCs w:val="20"/>
        </w:rPr>
        <w:t xml:space="preserve"> </w:t>
      </w:r>
      <w:r w:rsidR="007D047C" w:rsidRPr="001E0E71">
        <w:rPr>
          <w:i/>
          <w:iCs/>
          <w:color w:val="002060"/>
          <w:sz w:val="20"/>
          <w:szCs w:val="20"/>
        </w:rPr>
        <w:fldChar w:fldCharType="begin"/>
      </w:r>
      <w:r w:rsidR="007D047C" w:rsidRPr="001E0E71">
        <w:rPr>
          <w:i/>
          <w:iCs/>
          <w:color w:val="002060"/>
          <w:sz w:val="20"/>
          <w:szCs w:val="20"/>
        </w:rPr>
        <w:instrText xml:space="preserve"> SEQ Cuadro_No. \* ARABIC </w:instrText>
      </w:r>
      <w:r w:rsidR="007D047C" w:rsidRPr="001E0E71">
        <w:rPr>
          <w:i/>
          <w:iCs/>
          <w:color w:val="002060"/>
          <w:sz w:val="20"/>
          <w:szCs w:val="20"/>
        </w:rPr>
        <w:fldChar w:fldCharType="separate"/>
      </w:r>
      <w:r w:rsidR="00AF0E82">
        <w:rPr>
          <w:i/>
          <w:iCs/>
          <w:noProof/>
          <w:color w:val="002060"/>
          <w:sz w:val="20"/>
          <w:szCs w:val="20"/>
        </w:rPr>
        <w:t>11</w:t>
      </w:r>
      <w:r w:rsidR="007D047C" w:rsidRPr="001E0E71">
        <w:rPr>
          <w:i/>
          <w:iCs/>
          <w:color w:val="002060"/>
          <w:sz w:val="20"/>
          <w:szCs w:val="20"/>
        </w:rP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74"/>
        <w:gridCol w:w="1394"/>
        <w:gridCol w:w="1525"/>
        <w:gridCol w:w="1245"/>
        <w:gridCol w:w="1300"/>
      </w:tblGrid>
      <w:tr w:rsidR="00442369" w:rsidRPr="00442369" w14:paraId="436ED91C" w14:textId="77777777" w:rsidTr="00442369">
        <w:trPr>
          <w:trHeight w:val="2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DFC8F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sz w:val="16"/>
                <w:szCs w:val="16"/>
              </w:rPr>
              <w:t>Ministerio de Hacienda</w:t>
            </w:r>
            <w:r w:rsidRPr="00442369">
              <w:rPr>
                <w:rFonts w:ascii="Calibri" w:eastAsia="Times New Roman" w:hAnsi="Calibri" w:cs="Calibri"/>
                <w:sz w:val="16"/>
                <w:szCs w:val="16"/>
              </w:rPr>
              <w:br/>
              <w:t>Centro de Capacitación en Política y Gestión Fiscal</w:t>
            </w:r>
            <w:r w:rsidRPr="00442369">
              <w:rPr>
                <w:rFonts w:ascii="Calibri" w:eastAsia="Times New Roman" w:hAnsi="Calibri" w:cs="Calibri"/>
                <w:sz w:val="16"/>
                <w:szCs w:val="16"/>
              </w:rPr>
              <w:br/>
              <w:t>Departamento de Investigación y Publicaciones</w:t>
            </w:r>
            <w:r w:rsidRPr="00442369">
              <w:rPr>
                <w:rFonts w:ascii="Calibri" w:eastAsia="Times New Roman" w:hAnsi="Calibri" w:cs="Calibri"/>
                <w:sz w:val="16"/>
                <w:szCs w:val="16"/>
              </w:rPr>
              <w:br/>
              <w:t>División de Investigación</w:t>
            </w:r>
            <w:r w:rsidRPr="00442369">
              <w:rPr>
                <w:rFonts w:ascii="Calibri" w:eastAsia="Times New Roman" w:hAnsi="Calibri" w:cs="Calibri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442369">
              <w:rPr>
                <w:rFonts w:ascii="Calibri" w:eastAsia="Times New Roman" w:hAnsi="Calibri" w:cs="Calibri"/>
                <w:sz w:val="16"/>
                <w:szCs w:val="16"/>
              </w:rPr>
              <w:br/>
            </w:r>
            <w:r w:rsidRPr="00442369">
              <w:rPr>
                <w:rFonts w:ascii="Calibri" w:eastAsia="Times New Roman" w:hAnsi="Calibri" w:cs="Calibri"/>
                <w:b/>
                <w:bCs/>
              </w:rPr>
              <w:t>Evaluación de los Coordinadores</w:t>
            </w:r>
          </w:p>
        </w:tc>
      </w:tr>
      <w:tr w:rsidR="00442369" w:rsidRPr="00442369" w14:paraId="69E137CF" w14:textId="77777777" w:rsidTr="0044236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0E8BD4E0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Nombre de los Coordinadores Evaluados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257256B7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Cantidad de: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2E756CF1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Calificación</w:t>
            </w:r>
          </w:p>
        </w:tc>
      </w:tr>
      <w:tr w:rsidR="00442369" w:rsidRPr="00442369" w14:paraId="60646B05" w14:textId="77777777" w:rsidTr="00442369">
        <w:trPr>
          <w:trHeight w:val="2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026ED60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706D21F0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Participantes Evaluadores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25BBD885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Módulos de Capacitación Evaluados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26E3092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Escala 1-10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84A2B1A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Calificación % Escala 1-100</w:t>
            </w:r>
          </w:p>
        </w:tc>
      </w:tr>
      <w:tr w:rsidR="00442369" w:rsidRPr="00442369" w14:paraId="05F30782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9236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2369">
              <w:rPr>
                <w:rFonts w:ascii="Calibri" w:eastAsia="Times New Roman" w:hAnsi="Calibri" w:cs="Calibri"/>
                <w:color w:val="000000"/>
              </w:rPr>
              <w:t>Ana Julia Núñez Angustia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CA9B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5D7E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AC06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48C3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98.47</w:t>
            </w:r>
          </w:p>
        </w:tc>
      </w:tr>
      <w:tr w:rsidR="00442369" w:rsidRPr="00442369" w14:paraId="451C0707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AF37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2369">
              <w:rPr>
                <w:rFonts w:ascii="Calibri" w:eastAsia="Times New Roman" w:hAnsi="Calibri" w:cs="Calibri"/>
                <w:color w:val="000000"/>
              </w:rPr>
              <w:t xml:space="preserve">Isael </w:t>
            </w:r>
            <w:proofErr w:type="spellStart"/>
            <w:r w:rsidRPr="00442369">
              <w:rPr>
                <w:rFonts w:ascii="Calibri" w:eastAsia="Times New Roman" w:hAnsi="Calibri" w:cs="Calibri"/>
                <w:color w:val="000000"/>
              </w:rPr>
              <w:t>Radhames</w:t>
            </w:r>
            <w:proofErr w:type="spellEnd"/>
            <w:r w:rsidRPr="00442369">
              <w:rPr>
                <w:rFonts w:ascii="Calibri" w:eastAsia="Times New Roman" w:hAnsi="Calibri" w:cs="Calibri"/>
                <w:color w:val="000000"/>
              </w:rPr>
              <w:t xml:space="preserve"> Domínguez Núñez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A92A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772CC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BAF9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CB81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93.23</w:t>
            </w:r>
          </w:p>
        </w:tc>
      </w:tr>
      <w:tr w:rsidR="00442369" w:rsidRPr="00442369" w14:paraId="0C993309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7859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2369">
              <w:rPr>
                <w:rFonts w:ascii="Calibri" w:eastAsia="Times New Roman" w:hAnsi="Calibri" w:cs="Calibri"/>
                <w:color w:val="000000"/>
              </w:rPr>
              <w:t>José Luis Contreras Dolores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E23F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64A7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255E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8B06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91.70</w:t>
            </w:r>
          </w:p>
        </w:tc>
      </w:tr>
      <w:tr w:rsidR="00442369" w:rsidRPr="00442369" w14:paraId="39EB7739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892E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42369">
              <w:rPr>
                <w:rFonts w:ascii="Calibri" w:eastAsia="Times New Roman" w:hAnsi="Calibri" w:cs="Calibri"/>
                <w:color w:val="000000"/>
              </w:rPr>
              <w:t>Jovanny</w:t>
            </w:r>
            <w:proofErr w:type="spellEnd"/>
            <w:r w:rsidRPr="00442369">
              <w:rPr>
                <w:rFonts w:ascii="Calibri" w:eastAsia="Times New Roman" w:hAnsi="Calibri" w:cs="Calibri"/>
                <w:color w:val="000000"/>
              </w:rPr>
              <w:t xml:space="preserve"> Francisco </w:t>
            </w:r>
            <w:proofErr w:type="spellStart"/>
            <w:r w:rsidRPr="00442369">
              <w:rPr>
                <w:rFonts w:ascii="Calibri" w:eastAsia="Times New Roman" w:hAnsi="Calibri" w:cs="Calibri"/>
                <w:color w:val="000000"/>
              </w:rPr>
              <w:t>Jimenez</w:t>
            </w:r>
            <w:proofErr w:type="spellEnd"/>
            <w:r w:rsidRPr="00442369">
              <w:rPr>
                <w:rFonts w:ascii="Calibri" w:eastAsia="Times New Roman" w:hAnsi="Calibri" w:cs="Calibri"/>
                <w:color w:val="000000"/>
              </w:rPr>
              <w:t xml:space="preserve"> Vicente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8A4C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3E54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099C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917E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90.48</w:t>
            </w:r>
          </w:p>
        </w:tc>
      </w:tr>
      <w:tr w:rsidR="00442369" w:rsidRPr="00442369" w14:paraId="4F34ED70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77E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2369">
              <w:rPr>
                <w:rFonts w:ascii="Calibri" w:eastAsia="Times New Roman" w:hAnsi="Calibri" w:cs="Calibri"/>
                <w:color w:val="000000"/>
              </w:rPr>
              <w:t>Lissette Michel Rosario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41D3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0634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FEED4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1141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94.33</w:t>
            </w:r>
          </w:p>
        </w:tc>
      </w:tr>
      <w:tr w:rsidR="00442369" w:rsidRPr="00442369" w14:paraId="4445FBC4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C139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2369">
              <w:rPr>
                <w:rFonts w:ascii="Calibri" w:eastAsia="Times New Roman" w:hAnsi="Calibri" w:cs="Calibri"/>
                <w:color w:val="000000"/>
              </w:rPr>
              <w:t>María Anastasia Tolentino Peralta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71E2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E48F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2CB8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88D4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98.74</w:t>
            </w:r>
          </w:p>
        </w:tc>
      </w:tr>
      <w:tr w:rsidR="00442369" w:rsidRPr="00442369" w14:paraId="28038CC6" w14:textId="77777777" w:rsidTr="0044236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8645F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2369">
              <w:rPr>
                <w:rFonts w:ascii="Calibri" w:eastAsia="Times New Roman" w:hAnsi="Calibri" w:cs="Calibri"/>
                <w:color w:val="000000"/>
              </w:rPr>
              <w:t xml:space="preserve">Nancy </w:t>
            </w:r>
            <w:proofErr w:type="spellStart"/>
            <w:r w:rsidRPr="00442369">
              <w:rPr>
                <w:rFonts w:ascii="Calibri" w:eastAsia="Times New Roman" w:hAnsi="Calibri" w:cs="Calibri"/>
                <w:color w:val="000000"/>
              </w:rPr>
              <w:t>Jackeline</w:t>
            </w:r>
            <w:proofErr w:type="spellEnd"/>
            <w:r w:rsidRPr="0044236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42369">
              <w:rPr>
                <w:rFonts w:ascii="Calibri" w:eastAsia="Times New Roman" w:hAnsi="Calibri" w:cs="Calibri"/>
                <w:color w:val="000000"/>
              </w:rPr>
              <w:t>Ubri</w:t>
            </w:r>
            <w:proofErr w:type="spellEnd"/>
            <w:r w:rsidRPr="00442369">
              <w:rPr>
                <w:rFonts w:ascii="Calibri" w:eastAsia="Times New Roman" w:hAnsi="Calibri" w:cs="Calibri"/>
                <w:color w:val="000000"/>
              </w:rPr>
              <w:t xml:space="preserve"> Pujols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6601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17DE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81E2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7398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93.28</w:t>
            </w:r>
          </w:p>
        </w:tc>
      </w:tr>
      <w:tr w:rsidR="00442369" w:rsidRPr="00442369" w14:paraId="72372D64" w14:textId="77777777" w:rsidTr="00442369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E497C"/>
            <w:vAlign w:val="center"/>
            <w:hideMark/>
          </w:tcPr>
          <w:p w14:paraId="2B3C59C1" w14:textId="77777777" w:rsidR="00442369" w:rsidRPr="00442369" w:rsidRDefault="00442369" w:rsidP="004423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 Coordinadores:  7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454C0213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658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0FF87F40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4B3686C0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9.52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E497C"/>
            <w:noWrap/>
            <w:vAlign w:val="center"/>
            <w:hideMark/>
          </w:tcPr>
          <w:p w14:paraId="05DC5F0D" w14:textId="77777777" w:rsidR="00442369" w:rsidRPr="00442369" w:rsidRDefault="00442369" w:rsidP="004423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423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95.19</w:t>
            </w:r>
          </w:p>
        </w:tc>
      </w:tr>
      <w:tr w:rsidR="00442369" w:rsidRPr="00442369" w14:paraId="1802B6F2" w14:textId="77777777" w:rsidTr="00442369">
        <w:trPr>
          <w:trHeight w:val="2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553F5" w14:textId="77777777" w:rsidR="00442369" w:rsidRPr="00442369" w:rsidRDefault="00442369" w:rsidP="004423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42369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Fuente: Formulario de Evaluación del Proceso de Capacitación aplicado en las acciones de capacitación en la modalidad Presencial desarrolladas durante el 4to. Trimestre 2024.</w:t>
            </w:r>
            <w:r w:rsidRPr="00442369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br/>
              <w:t>CALIFICACIÓN: Nada Satisfactorio (1-3), Poco Satisfactorio (4-6) y Satisfactorio (7-10); este último subdividido en Bueno (7), Muy Bueno (8), y Excelente (9-10)</w:t>
            </w:r>
          </w:p>
        </w:tc>
      </w:tr>
    </w:tbl>
    <w:p w14:paraId="4E72973E" w14:textId="77777777" w:rsidR="007D047C" w:rsidRPr="00442369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2DC11287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6D2FBAE8" w14:textId="3135A22C" w:rsidR="007D047C" w:rsidRPr="00F27350" w:rsidRDefault="007D047C" w:rsidP="00EB516D">
      <w:pPr>
        <w:pStyle w:val="Descripcin"/>
        <w:keepNext/>
        <w:spacing w:after="0"/>
        <w:jc w:val="center"/>
        <w:rPr>
          <w:color w:val="002060"/>
          <w:sz w:val="20"/>
          <w:szCs w:val="20"/>
        </w:rPr>
      </w:pPr>
      <w:r w:rsidRPr="00F27350">
        <w:rPr>
          <w:color w:val="002060"/>
          <w:sz w:val="20"/>
          <w:szCs w:val="20"/>
        </w:rPr>
        <w:t xml:space="preserve">Gráfica No. </w:t>
      </w:r>
      <w:r w:rsidRPr="00F27350">
        <w:rPr>
          <w:color w:val="002060"/>
          <w:sz w:val="20"/>
          <w:szCs w:val="20"/>
        </w:rPr>
        <w:fldChar w:fldCharType="begin"/>
      </w:r>
      <w:r w:rsidRPr="00F27350">
        <w:rPr>
          <w:color w:val="002060"/>
          <w:sz w:val="20"/>
          <w:szCs w:val="20"/>
        </w:rPr>
        <w:instrText xml:space="preserve"> SEQ Gráfica_No. \* ARABIC </w:instrText>
      </w:r>
      <w:r w:rsidRPr="00F27350">
        <w:rPr>
          <w:color w:val="002060"/>
          <w:sz w:val="20"/>
          <w:szCs w:val="20"/>
        </w:rPr>
        <w:fldChar w:fldCharType="separate"/>
      </w:r>
      <w:r w:rsidR="00AF0E82">
        <w:rPr>
          <w:noProof/>
          <w:color w:val="002060"/>
          <w:sz w:val="20"/>
          <w:szCs w:val="20"/>
        </w:rPr>
        <w:t>11</w:t>
      </w:r>
      <w:r w:rsidRPr="00F27350">
        <w:rPr>
          <w:color w:val="002060"/>
          <w:sz w:val="20"/>
          <w:szCs w:val="20"/>
        </w:rPr>
        <w:fldChar w:fldCharType="end"/>
      </w:r>
    </w:p>
    <w:p w14:paraId="672E102F" w14:textId="361D353F" w:rsidR="007D047C" w:rsidRDefault="00442369" w:rsidP="0003153D">
      <w:pPr>
        <w:spacing w:after="0"/>
        <w:jc w:val="center"/>
        <w:rPr>
          <w:rFonts w:cstheme="minorHAns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19908330" wp14:editId="7E7E77BA">
            <wp:extent cx="5612130" cy="3051810"/>
            <wp:effectExtent l="0" t="0" r="7620" b="15240"/>
            <wp:docPr id="18112078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BB2A197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2B2FEEBC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687DD2B4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7F4E6B1E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38EAD0C7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2FB4A734" w14:textId="77777777" w:rsidR="009C0755" w:rsidRDefault="009C0755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6FCF02D8" w14:textId="77777777" w:rsidR="009C0755" w:rsidRDefault="009C0755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4FF7AE7E" w14:textId="77777777" w:rsidR="009C0755" w:rsidRDefault="009C0755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24211147" w14:textId="77777777" w:rsidR="009C0755" w:rsidRDefault="009C0755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0A38BF57" w14:textId="77777777" w:rsidR="007D047C" w:rsidRDefault="007D047C" w:rsidP="0003153D">
      <w:pPr>
        <w:spacing w:after="0"/>
        <w:jc w:val="center"/>
        <w:rPr>
          <w:rFonts w:cstheme="minorHAnsi"/>
          <w:sz w:val="18"/>
          <w:szCs w:val="18"/>
        </w:rPr>
      </w:pPr>
    </w:p>
    <w:p w14:paraId="3DD8B5DC" w14:textId="0DB8C3B4" w:rsidR="007D047C" w:rsidRPr="00EB516D" w:rsidRDefault="00465CA2" w:rsidP="00EB516D">
      <w:pPr>
        <w:pStyle w:val="Descripcin"/>
        <w:keepNext/>
        <w:spacing w:after="0"/>
        <w:jc w:val="center"/>
        <w:rPr>
          <w:color w:val="002060"/>
          <w:sz w:val="20"/>
          <w:szCs w:val="20"/>
        </w:rPr>
      </w:pPr>
      <w:r w:rsidRPr="00EB516D">
        <w:rPr>
          <w:color w:val="002060"/>
          <w:sz w:val="20"/>
          <w:szCs w:val="20"/>
        </w:rPr>
        <w:lastRenderedPageBreak/>
        <w:t>Tabla No.</w:t>
      </w:r>
      <w:r w:rsidR="007D047C" w:rsidRPr="00EB516D">
        <w:rPr>
          <w:color w:val="002060"/>
          <w:sz w:val="20"/>
          <w:szCs w:val="20"/>
        </w:rPr>
        <w:t xml:space="preserve"> </w:t>
      </w:r>
      <w:r w:rsidR="007D047C" w:rsidRPr="00EB516D">
        <w:rPr>
          <w:color w:val="002060"/>
          <w:sz w:val="20"/>
          <w:szCs w:val="20"/>
        </w:rPr>
        <w:fldChar w:fldCharType="begin"/>
      </w:r>
      <w:r w:rsidR="007D047C" w:rsidRPr="00EB516D">
        <w:rPr>
          <w:color w:val="002060"/>
          <w:sz w:val="20"/>
          <w:szCs w:val="20"/>
        </w:rPr>
        <w:instrText xml:space="preserve"> SEQ Cuadro_No. \* ARABIC </w:instrText>
      </w:r>
      <w:r w:rsidR="007D047C" w:rsidRPr="00EB516D">
        <w:rPr>
          <w:color w:val="002060"/>
          <w:sz w:val="20"/>
          <w:szCs w:val="20"/>
        </w:rPr>
        <w:fldChar w:fldCharType="separate"/>
      </w:r>
      <w:r w:rsidR="00AF0E82">
        <w:rPr>
          <w:noProof/>
          <w:color w:val="002060"/>
          <w:sz w:val="20"/>
          <w:szCs w:val="20"/>
        </w:rPr>
        <w:t>12</w:t>
      </w:r>
      <w:r w:rsidR="007D047C" w:rsidRPr="00EB516D">
        <w:rPr>
          <w:color w:val="002060"/>
          <w:sz w:val="20"/>
          <w:szCs w:val="20"/>
        </w:rPr>
        <w:fldChar w:fldCharType="end"/>
      </w: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6380"/>
        <w:gridCol w:w="1417"/>
        <w:gridCol w:w="1325"/>
      </w:tblGrid>
      <w:tr w:rsidR="002A11E7" w:rsidRPr="002A11E7" w14:paraId="0407F8AD" w14:textId="77777777" w:rsidTr="002A11E7">
        <w:trPr>
          <w:trHeight w:val="20"/>
        </w:trPr>
        <w:tc>
          <w:tcPr>
            <w:tcW w:w="91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04306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Ministerio de Hacienda</w:t>
            </w:r>
            <w:r w:rsidRPr="002A11E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Centro de Capacitación en Política y Gestión Fiscal</w:t>
            </w:r>
            <w:r w:rsidRPr="002A11E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Departamento de Investigación y Publicaciones</w:t>
            </w:r>
            <w:r w:rsidRPr="002A11E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División de Investigación</w:t>
            </w:r>
            <w:r w:rsidRPr="002A11E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Evaluación del Proceso de Capacitación en la Modalidad Presencial, 4to. Trimestre 2024</w:t>
            </w:r>
            <w:r w:rsidRPr="002A11E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</w:r>
            <w:r w:rsidRPr="002A11E7">
              <w:rPr>
                <w:rFonts w:ascii="Calibri" w:eastAsia="Times New Roman" w:hAnsi="Calibri" w:cs="Calibri"/>
                <w:b/>
                <w:bCs/>
                <w:color w:val="000000"/>
              </w:rPr>
              <w:t>Comentarios y/o Sugerencias para Mejorar Agrupados</w:t>
            </w:r>
          </w:p>
        </w:tc>
      </w:tr>
      <w:tr w:rsidR="002A11E7" w:rsidRPr="002A11E7" w14:paraId="0ADD6457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F4C81"/>
            <w:vAlign w:val="center"/>
            <w:hideMark/>
          </w:tcPr>
          <w:p w14:paraId="40DBC0DE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Sugerencias para Mejorar Agrupadas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0F4C81"/>
            <w:vAlign w:val="center"/>
            <w:hideMark/>
          </w:tcPr>
          <w:p w14:paraId="4982CB15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 Participantes Evaluadores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0F4C81"/>
            <w:vAlign w:val="center"/>
            <w:hideMark/>
          </w:tcPr>
          <w:p w14:paraId="39B5B494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Participación Porcentual</w:t>
            </w:r>
          </w:p>
        </w:tc>
      </w:tr>
      <w:tr w:rsidR="002A11E7" w:rsidRPr="002A11E7" w14:paraId="5B52EA72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A5F1786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 curso debe ser de más duración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D16592D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2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D6809F6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6.21%</w:t>
            </w:r>
          </w:p>
        </w:tc>
      </w:tr>
      <w:tr w:rsidR="002A11E7" w:rsidRPr="002A11E7" w14:paraId="08C62698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6F90D94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Impartir niveles más avanzados sobre este curso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B8AAB66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1DE509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4.14%</w:t>
            </w:r>
          </w:p>
        </w:tc>
      </w:tr>
      <w:tr w:rsidR="002A11E7" w:rsidRPr="002A11E7" w14:paraId="74153309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4C34D1E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 curso debe ser más interactivo, más práctico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3723EB5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0DC722F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2.99%</w:t>
            </w:r>
          </w:p>
        </w:tc>
      </w:tr>
      <w:tr w:rsidR="002A11E7" w:rsidRPr="002A11E7" w14:paraId="7590A01F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C53E8C9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ambiente del aula (iluminación, aire acondicionado)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A16656C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83DCA8E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1.61%</w:t>
            </w:r>
          </w:p>
        </w:tc>
      </w:tr>
      <w:tr w:rsidR="002A11E7" w:rsidRPr="002A11E7" w14:paraId="7BD1B64E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85BACE3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Proporcionar material en formato impreso/digital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0046266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33FA60A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1.15%</w:t>
            </w:r>
          </w:p>
        </w:tc>
      </w:tr>
      <w:tr w:rsidR="002A11E7" w:rsidRPr="002A11E7" w14:paraId="0552A9F3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74BD2E3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los equipos informáticos y utilizar más recursos tecnológicos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2E60E60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EC276C0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0.92%</w:t>
            </w:r>
          </w:p>
        </w:tc>
      </w:tr>
      <w:tr w:rsidR="002A11E7" w:rsidRPr="002A11E7" w14:paraId="26D2F2A0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F4E8F0A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 más apoyo a los participantes en el uso de la plataforma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3D2629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91C897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0.92%</w:t>
            </w:r>
          </w:p>
        </w:tc>
      </w:tr>
      <w:tr w:rsidR="002A11E7" w:rsidRPr="002A11E7" w14:paraId="75453DA0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5B2ADC9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Ofrecer clases en línea en caso de suspensión de actividades por cualquier motivo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2C19A56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84AB66D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0.92%</w:t>
            </w:r>
          </w:p>
        </w:tc>
      </w:tr>
      <w:tr w:rsidR="002A11E7" w:rsidRPr="002A11E7" w14:paraId="1DC85E0A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C5A0EA5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la coordinación del curso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5F0C2F5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07403F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0.69%</w:t>
            </w:r>
          </w:p>
        </w:tc>
      </w:tr>
      <w:tr w:rsidR="002A11E7" w:rsidRPr="002A11E7" w14:paraId="52D09395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ACC7A87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la metodología del profesor para impartir docencia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1855F2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4A0AB17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0.69%</w:t>
            </w:r>
          </w:p>
        </w:tc>
      </w:tr>
      <w:tr w:rsidR="002A11E7" w:rsidRPr="002A11E7" w14:paraId="376AA3A2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6BA94AC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Asignar más tiempo para realizar las prácticas/evaluaciones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EE64048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23CF408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0.69%</w:t>
            </w:r>
          </w:p>
        </w:tc>
      </w:tr>
      <w:tr w:rsidR="002A11E7" w:rsidRPr="002A11E7" w14:paraId="22F83A0F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11457B2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 curso puede ser de menor duración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474F2F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59A13D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0.46%</w:t>
            </w:r>
          </w:p>
        </w:tc>
      </w:tr>
      <w:tr w:rsidR="002A11E7" w:rsidRPr="002A11E7" w14:paraId="392AFDED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7D81D34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Mejorar/Actualizar la plataforma de capacitación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8E51FDF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9046887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0.46%</w:t>
            </w:r>
          </w:p>
        </w:tc>
      </w:tr>
      <w:tr w:rsidR="002A11E7" w:rsidRPr="002A11E7" w14:paraId="338492EF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15C42BE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Ofrecer / Mejorar el refrigerio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B793E1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550456F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0.46%</w:t>
            </w:r>
          </w:p>
        </w:tc>
      </w:tr>
      <w:tr w:rsidR="002A11E7" w:rsidRPr="002A11E7" w14:paraId="2CF84943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005ABFA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Mejorar/utilizar equipos audiovisuales en el aula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4A33E6E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59EED0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0.46%</w:t>
            </w:r>
          </w:p>
        </w:tc>
      </w:tr>
      <w:tr w:rsidR="002A11E7" w:rsidRPr="002A11E7" w14:paraId="7349BDAF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C1F64C2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 curso debería ser impartido en la modalidad semipresencial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B694303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03CB071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5C2D881B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EFECC38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Realizar visitas guiadas a instalaciones relacionadas con los temas del curso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FED850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615C4D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5C75A217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9CB5464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 clases en modalidad semipresencial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8715F56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0634C5E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4116911A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7D8346F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la comunicancion entre el coordinador y los estudiantes.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C60454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44E0B5D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231714E6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9C973A1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Diseñar un instrumento de evaluación solo para oonferencias o charlas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065B18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858007A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3160C8DD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7898775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Mobiliario (sillas, mesas) con mejor condiciones para impartir docencia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21E6D6C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4587A82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77F4243D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9068586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Disponer de aulas más espaciosas o menos estudiantes por grupo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A3D4B35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C7B0ED0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1C2B4434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C1F40D4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la conexión a internet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606EAD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26C349D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58B61740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2E43836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Enviar el programa de la acción de capacitación junto a la convocatoria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84D47BC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7C5C226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5DFA011E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CA6DE38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Considerar las evaluaciones que los alumnos realizan a los facilitadores y coordinadores de los distintos módulos que imparten para comprobar sus competencias.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8A800BC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030DF7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1BEB7BB0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B09C5C5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Mejorar la diapositiva utilizada por el facilitador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0F509A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3804BDE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3A0496DC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3F4C21D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Esta capacitación debería impartirse en la modalidad virtual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4FC7AEB2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A85CC8A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27C42269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D1C4FC2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Impartir estos Diplomados a nivel de estudios secundarios.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22CBD8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296F23F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565FE567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A68E1E6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Subtotal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AF008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B4424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25.75%</w:t>
            </w:r>
          </w:p>
        </w:tc>
      </w:tr>
      <w:tr w:rsidR="002A11E7" w:rsidRPr="002A11E7" w14:paraId="7117A388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37F07610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EEE0EE5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DBE1AD2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A11E7" w:rsidRPr="002A11E7" w14:paraId="4542F96C" w14:textId="77777777" w:rsidTr="002A11E7">
        <w:trPr>
          <w:trHeight w:val="20"/>
        </w:trPr>
        <w:tc>
          <w:tcPr>
            <w:tcW w:w="912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D9D9D9"/>
              <w:right w:val="nil"/>
            </w:tcBorders>
            <w:shd w:val="clear" w:color="000000" w:fill="1E497C"/>
            <w:noWrap/>
            <w:vAlign w:val="center"/>
            <w:hideMark/>
          </w:tcPr>
          <w:p w14:paraId="32E98FEB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Comentarios y/o Ponderaciones</w:t>
            </w:r>
          </w:p>
        </w:tc>
      </w:tr>
      <w:tr w:rsidR="002A11E7" w:rsidRPr="002A11E7" w14:paraId="1A0353A7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5676FEA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Comentarios: Excelente acción de capacitación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C3D290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15B6375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53.79%</w:t>
            </w:r>
          </w:p>
        </w:tc>
      </w:tr>
      <w:tr w:rsidR="002A11E7" w:rsidRPr="002A11E7" w14:paraId="5542B77F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CACE079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Comentarios: Excelente facilitador(a)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5F2C3B47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3EEAEAE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17.01%</w:t>
            </w:r>
          </w:p>
        </w:tc>
      </w:tr>
      <w:tr w:rsidR="002A11E7" w:rsidRPr="002A11E7" w14:paraId="198EDC15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B866E95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Comentarios: Excelente material de apoyo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F4D3619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0021538C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0.23%</w:t>
            </w:r>
          </w:p>
        </w:tc>
      </w:tr>
      <w:tr w:rsidR="002A11E7" w:rsidRPr="002A11E7" w14:paraId="494F9BAC" w14:textId="77777777" w:rsidTr="00076E99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189DCA47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Comentarios: Gracias por la capacitación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865D3EC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757FF7BA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1.61%</w:t>
            </w:r>
          </w:p>
        </w:tc>
      </w:tr>
      <w:tr w:rsidR="002A11E7" w:rsidRPr="002A11E7" w14:paraId="202DBCFB" w14:textId="77777777" w:rsidTr="00076E99">
        <w:trPr>
          <w:trHeight w:val="20"/>
        </w:trPr>
        <w:tc>
          <w:tcPr>
            <w:tcW w:w="6380" w:type="dxa"/>
            <w:tcBorders>
              <w:top w:val="single" w:sz="8" w:space="0" w:color="D9D9D9"/>
              <w:left w:val="single" w:sz="8" w:space="0" w:color="D9D9D9" w:themeColor="background1" w:themeShade="D9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EE21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Comentarios: Seguir impartiendo estos cursos a todos los servidores públicos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16E5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center"/>
            <w:hideMark/>
          </w:tcPr>
          <w:p w14:paraId="64B21DCA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1.61%</w:t>
            </w:r>
          </w:p>
        </w:tc>
      </w:tr>
      <w:tr w:rsidR="002A11E7" w:rsidRPr="002A11E7" w14:paraId="6BF29D71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5B7A08F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Subtotal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974A57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0BD4E2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74.25%</w:t>
            </w:r>
          </w:p>
        </w:tc>
      </w:tr>
      <w:tr w:rsidR="002A11E7" w:rsidRPr="002A11E7" w14:paraId="5E4DB829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95959"/>
            <w:vAlign w:val="center"/>
            <w:hideMark/>
          </w:tcPr>
          <w:p w14:paraId="558EF2DB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lastRenderedPageBreak/>
              <w:t>Total de Respuestas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95959"/>
            <w:noWrap/>
            <w:vAlign w:val="center"/>
            <w:hideMark/>
          </w:tcPr>
          <w:p w14:paraId="6807B0AB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435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95959"/>
            <w:noWrap/>
            <w:vAlign w:val="center"/>
            <w:hideMark/>
          </w:tcPr>
          <w:p w14:paraId="0A118CA8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66.11%</w:t>
            </w:r>
          </w:p>
        </w:tc>
      </w:tr>
      <w:tr w:rsidR="002A11E7" w:rsidRPr="002A11E7" w14:paraId="6572B794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95959"/>
            <w:vAlign w:val="center"/>
            <w:hideMark/>
          </w:tcPr>
          <w:p w14:paraId="669EE066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No Respondieron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95959"/>
            <w:noWrap/>
            <w:vAlign w:val="center"/>
            <w:hideMark/>
          </w:tcPr>
          <w:p w14:paraId="78138B48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95959"/>
            <w:noWrap/>
            <w:vAlign w:val="center"/>
            <w:hideMark/>
          </w:tcPr>
          <w:p w14:paraId="20D34E62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33.89%</w:t>
            </w:r>
          </w:p>
        </w:tc>
      </w:tr>
      <w:tr w:rsidR="002A11E7" w:rsidRPr="002A11E7" w14:paraId="23668085" w14:textId="77777777" w:rsidTr="002A11E7">
        <w:trPr>
          <w:trHeight w:val="20"/>
        </w:trPr>
        <w:tc>
          <w:tcPr>
            <w:tcW w:w="63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1E497C"/>
            <w:vAlign w:val="center"/>
            <w:hideMark/>
          </w:tcPr>
          <w:p w14:paraId="7CF98885" w14:textId="77777777" w:rsidR="002A11E7" w:rsidRPr="002A11E7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 Participantes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E497C"/>
            <w:noWrap/>
            <w:vAlign w:val="center"/>
            <w:hideMark/>
          </w:tcPr>
          <w:p w14:paraId="0BF75BC4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658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1E497C"/>
            <w:noWrap/>
            <w:vAlign w:val="center"/>
            <w:hideMark/>
          </w:tcPr>
          <w:p w14:paraId="2B883503" w14:textId="77777777" w:rsidR="002A11E7" w:rsidRPr="002A11E7" w:rsidRDefault="002A11E7" w:rsidP="002A11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A1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100.00%</w:t>
            </w:r>
          </w:p>
        </w:tc>
      </w:tr>
      <w:tr w:rsidR="002A11E7" w:rsidRPr="002A11E7" w14:paraId="4778A850" w14:textId="77777777" w:rsidTr="002A11E7">
        <w:trPr>
          <w:trHeight w:val="20"/>
        </w:trPr>
        <w:tc>
          <w:tcPr>
            <w:tcW w:w="9122" w:type="dxa"/>
            <w:gridSpan w:val="3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E5D2C49" w14:textId="77777777" w:rsidR="002A11E7" w:rsidRPr="002A11E7" w:rsidRDefault="002A11E7" w:rsidP="002A1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3"/>
                <w:szCs w:val="13"/>
              </w:rPr>
            </w:pPr>
            <w:r w:rsidRPr="002A11E7">
              <w:rPr>
                <w:rFonts w:ascii="Calibri" w:eastAsia="Times New Roman" w:hAnsi="Calibri" w:cs="Calibri"/>
                <w:color w:val="000000"/>
                <w:sz w:val="13"/>
                <w:szCs w:val="13"/>
              </w:rPr>
              <w:t>Fuente: Formulario de Evaluación del Proceso de Capacitación aplicado en las acciones de capacitación en la modalidad Presencial desarrolladas durante el 4to. Trimestre 2024.</w:t>
            </w:r>
          </w:p>
        </w:tc>
      </w:tr>
    </w:tbl>
    <w:p w14:paraId="474E86C4" w14:textId="77777777" w:rsidR="006318BA" w:rsidRDefault="006318BA" w:rsidP="009C0740">
      <w:pPr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562990C0" w14:textId="1C75C638" w:rsidR="006318BA" w:rsidRDefault="00465CA2" w:rsidP="00781C45">
      <w:pPr>
        <w:pStyle w:val="Descripcin"/>
        <w:keepNext/>
        <w:spacing w:after="0"/>
        <w:jc w:val="center"/>
        <w:rPr>
          <w:color w:val="002060"/>
          <w:sz w:val="20"/>
          <w:szCs w:val="20"/>
        </w:rPr>
      </w:pPr>
      <w:r w:rsidRPr="00781C45">
        <w:rPr>
          <w:color w:val="002060"/>
          <w:sz w:val="20"/>
          <w:szCs w:val="20"/>
        </w:rPr>
        <w:t>Tabla No.</w:t>
      </w:r>
      <w:r w:rsidR="006318BA" w:rsidRPr="00781C45">
        <w:rPr>
          <w:color w:val="002060"/>
          <w:sz w:val="20"/>
          <w:szCs w:val="20"/>
        </w:rPr>
        <w:t xml:space="preserve"> </w:t>
      </w:r>
      <w:r w:rsidR="006318BA" w:rsidRPr="00781C45">
        <w:rPr>
          <w:color w:val="002060"/>
          <w:sz w:val="20"/>
          <w:szCs w:val="20"/>
        </w:rPr>
        <w:fldChar w:fldCharType="begin"/>
      </w:r>
      <w:r w:rsidR="006318BA" w:rsidRPr="00781C45">
        <w:rPr>
          <w:color w:val="002060"/>
          <w:sz w:val="20"/>
          <w:szCs w:val="20"/>
        </w:rPr>
        <w:instrText xml:space="preserve"> SEQ Cuadro_No. \* ARABIC </w:instrText>
      </w:r>
      <w:r w:rsidR="006318BA" w:rsidRPr="00781C45">
        <w:rPr>
          <w:color w:val="002060"/>
          <w:sz w:val="20"/>
          <w:szCs w:val="20"/>
        </w:rPr>
        <w:fldChar w:fldCharType="separate"/>
      </w:r>
      <w:r w:rsidR="00AF0E82">
        <w:rPr>
          <w:noProof/>
          <w:color w:val="002060"/>
          <w:sz w:val="20"/>
          <w:szCs w:val="20"/>
        </w:rPr>
        <w:t>13</w:t>
      </w:r>
      <w:r w:rsidR="006318BA" w:rsidRPr="00781C45">
        <w:rPr>
          <w:color w:val="002060"/>
          <w:sz w:val="20"/>
          <w:szCs w:val="20"/>
        </w:rPr>
        <w:fldChar w:fldCharType="end"/>
      </w:r>
    </w:p>
    <w:tbl>
      <w:tblPr>
        <w:tblW w:w="5161" w:type="pct"/>
        <w:jc w:val="center"/>
        <w:tblLayout w:type="fixed"/>
        <w:tblLook w:val="04A0" w:firstRow="1" w:lastRow="0" w:firstColumn="1" w:lastColumn="0" w:noHBand="0" w:noVBand="1"/>
      </w:tblPr>
      <w:tblGrid>
        <w:gridCol w:w="7514"/>
        <w:gridCol w:w="1609"/>
      </w:tblGrid>
      <w:tr w:rsidR="004B338D" w:rsidRPr="004B338D" w14:paraId="5C416610" w14:textId="77777777" w:rsidTr="00076E99">
        <w:trPr>
          <w:trHeight w:val="2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C28AE" w14:textId="1D009D97" w:rsidR="004B338D" w:rsidRPr="004B338D" w:rsidRDefault="004B338D" w:rsidP="004B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Ministerio de Hacienda</w:t>
            </w: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Centro de Capacitación en Política y Gestión Fiscal</w:t>
            </w: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Departamento de Investigación y Publicaciones</w:t>
            </w: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División de Investigación</w:t>
            </w: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Evaluación del Proceso de </w:t>
            </w:r>
            <w:r w:rsidR="00E55386"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Capacitación en</w:t>
            </w: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la Modalidad Presencial, 4to. Trimestre 2024</w:t>
            </w:r>
            <w:r w:rsidRPr="004B338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</w: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Sugerencias para Mejorar Agrupadas por Acción de Capacitación</w:t>
            </w:r>
          </w:p>
        </w:tc>
      </w:tr>
      <w:tr w:rsidR="008D1160" w:rsidRPr="004B338D" w14:paraId="48FF044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808080"/>
            </w:tcBorders>
            <w:shd w:val="clear" w:color="000000" w:fill="0F4C81"/>
            <w:vAlign w:val="center"/>
            <w:hideMark/>
          </w:tcPr>
          <w:p w14:paraId="53F55F42" w14:textId="77777777" w:rsidR="004B338D" w:rsidRPr="004B338D" w:rsidRDefault="004B338D" w:rsidP="004B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Sugerencias para mejorar Agrupadas</w:t>
            </w:r>
          </w:p>
        </w:tc>
        <w:tc>
          <w:tcPr>
            <w:tcW w:w="8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F4C81"/>
            <w:vAlign w:val="center"/>
            <w:hideMark/>
          </w:tcPr>
          <w:p w14:paraId="075452F4" w14:textId="77777777" w:rsidR="004B338D" w:rsidRPr="004B338D" w:rsidRDefault="004B338D" w:rsidP="004B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Participantes Evaluadores</w:t>
            </w:r>
          </w:p>
        </w:tc>
      </w:tr>
      <w:tr w:rsidR="008D1160" w:rsidRPr="004B338D" w14:paraId="60DCE7C6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7A54D782" w14:textId="77777777" w:rsidR="004B338D" w:rsidRPr="004B338D" w:rsidRDefault="004B338D" w:rsidP="00181550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Curso-Modular: Básico de Técnicas Aduaneras: Informática Aduanera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23DC98C1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</w:tr>
      <w:tr w:rsidR="008D1160" w:rsidRPr="004B338D" w14:paraId="50C41559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5B47199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niveles más avanzados sobre este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676A5D1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3F83E75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D73C9AE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conexión a internet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E0CE397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6F26C818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24F5D2F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metodología del profesor para impartir docencia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9B6A6B8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00F060F8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DD7263F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los equipos informáticos y utilizar más recursos tecnológicos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1E31D86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19966AF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0C4C1EB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7502B35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D1160" w:rsidRPr="004B338D" w14:paraId="07D8DD5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3A91FAF1" w14:textId="77777777" w:rsidR="004B338D" w:rsidRPr="004B338D" w:rsidRDefault="004B338D" w:rsidP="00181550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Curso-Modular: Básico de Técnicas Aduaneras: Legislación Aduanera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D54C366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</w:tr>
      <w:tr w:rsidR="008D1160" w:rsidRPr="004B338D" w14:paraId="4BD0A7D2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5B06923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Dar más apoyo a los participantes en el uso de la plataforma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BBE3A54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4B6AEEA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EC2EE25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ambiente del aula (iluminación, aire acondicionado)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736C687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D1160" w:rsidRPr="004B338D" w14:paraId="674E434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0524CB1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Proporcionar material en formato impreso/digital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054FBD7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4325469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0777194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14D077E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547944A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812C6B6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35DE724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4F677D9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4B4C1FE0" w14:textId="77777777" w:rsidR="004B338D" w:rsidRPr="004B338D" w:rsidRDefault="004B338D" w:rsidP="00181550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Curso-Modular: Básico de Técnicas Aduaneras: Nomenclatura Arancelaria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426FA05A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</w:tr>
      <w:tr w:rsidR="008D1160" w:rsidRPr="004B338D" w14:paraId="0CBE075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0496B49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ambiente del aula (iluminación, aire acondicionado)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BA5A52A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70087A2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12C483A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los equipos informáticos y utilizar más recursos tecnológicos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ADBDF0B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0C62620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042AC6B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Mobiliario (sillas, mesas) con mejor condiciones para impartir docencia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8DD49BA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4FFE4BF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5567663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Proporcionar material en formato impreso/digital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1088C61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2C2DF9DE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9B51DB1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Realizar visitas guiadas a instalaciones relacionadas con los temas del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440FCC5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763C8BE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AD78D7D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A5BFE6E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8D1160" w:rsidRPr="004B338D" w14:paraId="49DEC35C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BD07491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puede ser de menor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7148929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63E85D42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1F9759F" w14:textId="3B863421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Mejorar/utilizar equipos audiovisuales en el aula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A21F607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3952214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644EA157" w14:textId="77777777" w:rsidR="004B338D" w:rsidRPr="004B338D" w:rsidRDefault="004B338D" w:rsidP="00181550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Curso-Modular: Básico de Técnicas Aduaneras: Valoración Aduanera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79063D1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</w:tr>
      <w:tr w:rsidR="008D1160" w:rsidRPr="004B338D" w14:paraId="3586C560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ED30D77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Disponer de aulas más espaciosas o menos estudiantes por grupo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1B846F4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234CAA4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E4EB956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ambiente del aula (iluminación, aire acondicionado)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D28DA53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D1160" w:rsidRPr="004B338D" w14:paraId="46641EC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F2E0119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comunicancion entre el coordinador y los estudiantes.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2ECED9B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7E7DA668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9FCF550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coordinación del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85BA2B4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5D7B132C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565EDE0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los equipos informáticos y utilizar más recursos tecnológicos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2637B3A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6CC06C5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59B542D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Ofrecer / Mejorar el refrigerio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2F93058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1D13AFE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D086327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Proporcionar material en formato impreso/digital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5D08F3C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D1160" w:rsidRPr="004B338D" w14:paraId="6CCCB06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74F6F0F" w14:textId="77777777" w:rsidR="004B338D" w:rsidRPr="004B338D" w:rsidRDefault="004B338D" w:rsidP="00181550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6452E3" w14:textId="77777777" w:rsidR="004B338D" w:rsidRPr="004B338D" w:rsidRDefault="004B338D" w:rsidP="00181550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E2B0AC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397FC0B" w14:textId="5007E228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Mejorar/utilizar equipos audiovisuales en el aula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8ACF474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03A46B38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7448C828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Curso-Modular: Básico de Técnicas Aduaneras: Verificación y Aforo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2733A74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</w:tr>
      <w:tr w:rsidR="002A11E7" w:rsidRPr="004B338D" w14:paraId="7413962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5B1E775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metodología del profesor para impartir docencia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509627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7F3AF97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E74E423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560D79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3C79E12E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4814CF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lastRenderedPageBreak/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F7311AD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2A11E7" w:rsidRPr="004B338D" w14:paraId="365F1BF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AC0788E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Asignar más tiempo para realizar las prácticas/evaluaciones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4DDA712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3256E5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79C0453D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Hacienda e Inversión Pública: Ética En La Gestión Financiera Del Estado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02D410D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</w:tr>
      <w:tr w:rsidR="002A11E7" w:rsidRPr="004B338D" w14:paraId="7524D86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E0782B6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12E37F0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7D424110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18E44E1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9F5296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70D735B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1C6EB2F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estos Diplomados a nivel de estudios secundarios.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7396B5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72B804C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0B35140A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Hacienda e Inversión Pública: Fundamentos Del Sistema De Contabilidad Gubernamental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E4E73A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</w:tr>
      <w:tr w:rsidR="002A11E7" w:rsidRPr="004B338D" w14:paraId="40EBFD7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89CB6E4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niveles más avanzados sobre este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F2105E5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2A11E7" w:rsidRPr="004B338D" w14:paraId="50F15B9C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8672E1F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961331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A11E7" w:rsidRPr="004B338D" w14:paraId="325767F6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654453D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diapositiva utilizada por el facilitador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9F11FA1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AA5519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5E3C2799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Hacienda e Inversión Pública: Fundamentos del Sistema de Presupuesto Público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44C8139D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</w:tr>
      <w:tr w:rsidR="002A11E7" w:rsidRPr="004B338D" w14:paraId="55EF5D5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338DD3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niveles más avanzados sobre este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78C2188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74D374F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5ADC7AB1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Hacienda e Inversión Pública: Fundamentos Del Sistema Nacional Del Control Interno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75BB8F5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</w:tr>
      <w:tr w:rsidR="002A11E7" w:rsidRPr="004B338D" w14:paraId="6889C8B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F3BA330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F058C1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584DAE90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8E6F8B1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FDF65B6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270CEB5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372EB40A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Hacienda e Inversión Pública: Introducción a la Administración Financiera del Estado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15BDA26D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</w:tr>
      <w:tr w:rsidR="002A11E7" w:rsidRPr="004B338D" w14:paraId="2247F94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5AC5359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Dar más apoyo a los participantes en el uso de la plataforma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F065DC4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A11E7" w:rsidRPr="004B338D" w14:paraId="745E361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E32E0CD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Proporcionar material en formato impreso/digital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0E6E14E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9C518FE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D4DF881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343594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68041729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95C8916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E03EF6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A11E7" w:rsidRPr="004B338D" w14:paraId="16760B2E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7FF96A70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Especialización: Técnica en Presupuesto Público: Determinación de Costo de la Producción de los Programas Presupuestarios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1E755622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</w:tr>
      <w:tr w:rsidR="002A11E7" w:rsidRPr="004B338D" w14:paraId="4342B064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997995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Dar clases en modalidad semipresencial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7E33A5C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77EFC0B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075C56A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niveles más avanzados sobre este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1237295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2E70AB8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3C1907D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Mejorar/Actualizar la plataforma de capacitación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3D0DB0E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5936A18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3708B25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F96DA0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F90CDD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FE04676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9FBE518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90C41A6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134ADC3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debería ser impartido en la modalidad semipresencial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CFAB55B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3D55148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63F373A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Asignar más tiempo para realizar las prácticas/evaluaciones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2366F35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FF9781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40060F3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Ofrecer clases en línea en caso de suspensión de actividades por cualquier motivo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D93F3B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09AE64D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3081D910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Planificación y Gestión de Proyectos de Inversión Pública del Estado: La Evaluación De Proyectos De Inversión Pública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070FD34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</w:tr>
      <w:tr w:rsidR="002A11E7" w:rsidRPr="004B338D" w14:paraId="736745B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25E9739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niveles más avanzados sobre este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1DC16E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5EA9A1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BE97F1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Ofrecer / Mejorar el refrigerio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7BE2DA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A13C08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4263B32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9B9DB02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0271CD1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2CCFA77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CB18CC2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A11E7" w:rsidRPr="004B338D" w14:paraId="00BC912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62D694D2" w14:textId="7B6920FB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Charla: A</w:t>
            </w:r>
            <w:r w:rsidR="008220B3">
              <w:rPr>
                <w:rFonts w:ascii="Calibri" w:eastAsia="Times New Roman" w:hAnsi="Calibri" w:cs="Calibri"/>
                <w:b/>
                <w:bCs/>
                <w:color w:val="000000"/>
              </w:rPr>
              <w:t>vances que ha tenido la Direcció</w:t>
            </w: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n General de Contrataciones Públicas en la Implementación del Reglamento de Aplicación No.416-23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D181A7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</w:tr>
      <w:tr w:rsidR="002A11E7" w:rsidRPr="004B338D" w14:paraId="337AABC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D19BFBD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Impartir niveles más avanzados sobre este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FDD9A71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2A11E7" w:rsidRPr="004B338D" w14:paraId="5949B918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41BE8A1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Enviar el programa de la acción de capacitación junto a la convocatoria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DB80FF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4BCE950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C4EAE4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Diseñar un instrumento de evaluación solo para oonferencias o charlas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1819EFB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49A607D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2E4F6BB8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Diplomado: en Contabilidad Gubernamental: Integración del Sistema de Contabilidad Gubernamental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7E43A86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</w:tr>
      <w:tr w:rsidR="002A11E7" w:rsidRPr="004B338D" w14:paraId="63A8DA11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1887352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Dar más apoyo a los participantes en el uso de la plataforma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ABCAF95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0494FDA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FC2BBE7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metodología del profesor para impartir docencia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CAF852D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3A34D0E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2D364CD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2CEFFB6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2A11E7" w:rsidRPr="004B338D" w14:paraId="42E5B81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73EAAA0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A246FE6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2BBDBEE7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01D4865B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De Compras y Contrataciones Públicas Orientado a Resultados: Sistema Electrónico de Compras y Contrataciones Públicas (SECCP)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132FA6B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</w:tr>
      <w:tr w:rsidR="002A11E7" w:rsidRPr="004B338D" w14:paraId="5F0D8B2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9518135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Considerar las evaluaciones que los alumnos realizan a los facilitadores y coordinadores de los distintos módulos que imparten para comprobar sus competencias.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6D6873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3463DF4E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25A0A9B8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De Compras y Contrataciones Públicas Orientado a Resultados: Administración de Contratos de Bienes y Servicios de Consultoría en General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1F9BBB0F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</w:tr>
      <w:tr w:rsidR="002A11E7" w:rsidRPr="004B338D" w14:paraId="4389D648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67A774B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Esta capacitación debería impartirse en la modalidad virtual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33F6EC8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6008036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9EE6A04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ambiente del aula (iluminación, aire acondicionado)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A65D778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0C13E912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2E76E347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Hacienda e Inversión Pública: Fundamentos del Sistema Nacional de Compras y Contrataciones Públicas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21F9ED5E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</w:tr>
      <w:tr w:rsidR="002A11E7" w:rsidRPr="004B338D" w14:paraId="01209A3E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2E11AA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coordinación del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0C92F19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B4B12D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AC9ECED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F9326FB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36CA5CD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A1DDF80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71409D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2A11E7" w:rsidRPr="004B338D" w14:paraId="0210BE59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0C59695F" w14:textId="1003A729" w:rsidR="002A11E7" w:rsidRPr="004B338D" w:rsidRDefault="002A11E7" w:rsidP="008220B3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De Compras y Contrataciones Públicas Orientado a Resultados: Negociación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D2C283E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</w:tr>
      <w:tr w:rsidR="002A11E7" w:rsidRPr="004B338D" w14:paraId="6B5B8915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7631E6B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Proporcionar material en formato impreso/digital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092D0A8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6BCE8063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1A6D27B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más interactivo, más práctico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7E5893B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3E8F6649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C203BA4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puede ser de menor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B9CEF2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F51F182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1E53E46D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Especialización: Técnica en Control Interno: Monitoreo y Evaluación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136EDE46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</w:tr>
      <w:tr w:rsidR="002A11E7" w:rsidRPr="004B338D" w14:paraId="76B6E61C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5AAC60B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Asignar más tiempo para realizar las prácticas/evaluaciones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37C6838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6DC1BB79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61A6C219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Especialización: Técnica en Presupuesto Público: La Ejecución del Presupuesto del Gasto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57111B9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</w:tr>
      <w:tr w:rsidR="002A11E7" w:rsidRPr="004B338D" w14:paraId="69B71F56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C4205EC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El curso debe ser de más duración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BE9F70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58B3975D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13A04E1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Ofrecer clases en línea en caso de suspensión de actividades por cualquier motivo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9D9EF0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A11E7" w:rsidRPr="004B338D" w14:paraId="04F42E89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7CC2B0FC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Especialización: Técnica en Presupuesto Público: Seguimiento Evaluación y Contratos por Resultados y Desempeño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40CAA75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</w:tr>
      <w:tr w:rsidR="002A11E7" w:rsidRPr="004B338D" w14:paraId="00694CE6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6AA040E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Ofrecer clases en línea en caso de suspensión de actividades por cualquier motivo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36A4F19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69F0383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FFFFFF"/>
              <w:right w:val="single" w:sz="4" w:space="0" w:color="808080"/>
            </w:tcBorders>
            <w:shd w:val="clear" w:color="D9D9D9" w:fill="D9D9D9"/>
            <w:noWrap/>
            <w:vAlign w:val="bottom"/>
            <w:hideMark/>
          </w:tcPr>
          <w:p w14:paraId="62B7CCB9" w14:textId="77777777" w:rsidR="002A11E7" w:rsidRPr="004B338D" w:rsidRDefault="002A11E7" w:rsidP="002A11E7">
            <w:pPr>
              <w:spacing w:after="0" w:line="240" w:lineRule="auto"/>
              <w:ind w:left="-113" w:firstLine="5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Diplomado: en Tributación: Tributación en el Patrimonio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4035C5C0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</w:tr>
      <w:tr w:rsidR="002A11E7" w:rsidRPr="004B338D" w14:paraId="7EB11B3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FAA1556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la coordinación del curso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B015F47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2509BA7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B6E8AC3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 los equipos informáticos y utilizar más recursos tecnológicos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ACE3D13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1049DC4A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143931F" w14:textId="77777777" w:rsidR="002A11E7" w:rsidRPr="004B338D" w:rsidRDefault="002A11E7" w:rsidP="002A11E7">
            <w:pPr>
              <w:spacing w:after="0" w:line="240" w:lineRule="auto"/>
              <w:ind w:left="-113"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Mejorar/Actualizar la plataforma de capacitación</w:t>
            </w:r>
          </w:p>
        </w:tc>
        <w:tc>
          <w:tcPr>
            <w:tcW w:w="88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86FB39A" w14:textId="77777777" w:rsidR="002A11E7" w:rsidRPr="004B338D" w:rsidRDefault="002A11E7" w:rsidP="002A11E7">
            <w:pPr>
              <w:spacing w:after="0" w:line="240" w:lineRule="auto"/>
              <w:ind w:left="-113" w:firstLine="5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338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A11E7" w:rsidRPr="004B338D" w14:paraId="0545177B" w14:textId="77777777" w:rsidTr="00076E99">
        <w:trPr>
          <w:trHeight w:val="20"/>
          <w:jc w:val="center"/>
        </w:trPr>
        <w:tc>
          <w:tcPr>
            <w:tcW w:w="4118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808080"/>
            </w:tcBorders>
            <w:shd w:val="clear" w:color="000000" w:fill="0F4C81"/>
            <w:vAlign w:val="center"/>
            <w:hideMark/>
          </w:tcPr>
          <w:p w14:paraId="7C94AA7B" w14:textId="77777777" w:rsidR="002A11E7" w:rsidRPr="004B338D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Total de Respuestas</w:t>
            </w:r>
          </w:p>
        </w:tc>
        <w:tc>
          <w:tcPr>
            <w:tcW w:w="882" w:type="pct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0F4C81"/>
            <w:vAlign w:val="center"/>
            <w:hideMark/>
          </w:tcPr>
          <w:p w14:paraId="6E5D1D97" w14:textId="77777777" w:rsidR="002A11E7" w:rsidRPr="004B338D" w:rsidRDefault="002A11E7" w:rsidP="002A1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4B338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112</w:t>
            </w:r>
          </w:p>
        </w:tc>
      </w:tr>
    </w:tbl>
    <w:p w14:paraId="4932C0AE" w14:textId="3C54FA6C" w:rsidR="004B338D" w:rsidRPr="004B338D" w:rsidRDefault="008D1160" w:rsidP="004B338D">
      <w:r w:rsidRPr="004B338D">
        <w:rPr>
          <w:rFonts w:ascii="Calibri" w:eastAsia="Times New Roman" w:hAnsi="Calibri" w:cs="Calibri"/>
          <w:color w:val="000000"/>
          <w:sz w:val="13"/>
          <w:szCs w:val="13"/>
        </w:rPr>
        <w:t>Fuente: Formulario de Evaluación del Proceso de Capacitación aplicado en las acciones de capacitación en la modalidad Presencial desarrolladas durante el 4to. Trimestre 2024.</w:t>
      </w:r>
    </w:p>
    <w:p w14:paraId="4163AF2D" w14:textId="5BF895A7" w:rsidR="00985D2E" w:rsidRPr="0054657B" w:rsidRDefault="00D30CC3" w:rsidP="00985D2E">
      <w:pPr>
        <w:rPr>
          <w:rFonts w:cstheme="minorHAnsi"/>
          <w:sz w:val="24"/>
          <w:szCs w:val="24"/>
          <w:lang w:val="es-DO"/>
        </w:rPr>
      </w:pPr>
      <w:r w:rsidRPr="0054657B">
        <w:rPr>
          <w:rFonts w:cstheme="minorHAnsi"/>
          <w:sz w:val="18"/>
          <w:szCs w:val="18"/>
          <w:lang w:val="es-DO"/>
        </w:rPr>
        <w:br w:type="page"/>
      </w:r>
      <w:r w:rsidR="000146E0" w:rsidRPr="0054657B">
        <w:rPr>
          <w:rFonts w:cstheme="minorHAnsi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5C35CFB3" wp14:editId="6167B347">
            <wp:simplePos x="0" y="0"/>
            <wp:positionH relativeFrom="column">
              <wp:posOffset>-1068847</wp:posOffset>
            </wp:positionH>
            <wp:positionV relativeFrom="paragraph">
              <wp:posOffset>-779921</wp:posOffset>
            </wp:positionV>
            <wp:extent cx="7766755" cy="10050733"/>
            <wp:effectExtent l="0" t="0" r="571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aportada Evaluación Global Proceso Capacitación Virtual  4to Trimestre 2021, Presencial (Actualizacion muestra)-09-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015" cy="100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5D2E" w:rsidRPr="0054657B" w:rsidSect="00B95D10">
      <w:headerReference w:type="default" r:id="rId24"/>
      <w:pgSz w:w="12240" w:h="15840"/>
      <w:pgMar w:top="11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BB801" w14:textId="77777777" w:rsidR="002470C6" w:rsidRDefault="002470C6" w:rsidP="0085530C">
      <w:pPr>
        <w:spacing w:after="0" w:line="240" w:lineRule="auto"/>
      </w:pPr>
      <w:r>
        <w:separator/>
      </w:r>
    </w:p>
  </w:endnote>
  <w:endnote w:type="continuationSeparator" w:id="0">
    <w:p w14:paraId="5D607F5A" w14:textId="77777777" w:rsidR="002470C6" w:rsidRDefault="002470C6" w:rsidP="0085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6683253"/>
      <w:docPartObj>
        <w:docPartGallery w:val="Page Numbers (Bottom of Page)"/>
        <w:docPartUnique/>
      </w:docPartObj>
    </w:sdtPr>
    <w:sdtEndPr>
      <w:rPr>
        <w:b/>
        <w:bCs/>
        <w:color w:val="2F5496" w:themeColor="accent5" w:themeShade="BF"/>
      </w:rPr>
    </w:sdtEndPr>
    <w:sdtContent>
      <w:p w14:paraId="33654FD9" w14:textId="41539E81" w:rsidR="0061146B" w:rsidRDefault="0061146B">
        <w:pPr>
          <w:pStyle w:val="Piedepgina"/>
          <w:jc w:val="right"/>
        </w:pPr>
        <w:r>
          <w:t xml:space="preserve">Página | </w:t>
        </w:r>
        <w:r w:rsidRPr="008B5E5F">
          <w:rPr>
            <w:b/>
            <w:bCs/>
            <w:color w:val="2F5496" w:themeColor="accent5" w:themeShade="BF"/>
          </w:rPr>
          <w:fldChar w:fldCharType="begin"/>
        </w:r>
        <w:r w:rsidRPr="008B5E5F">
          <w:rPr>
            <w:b/>
            <w:bCs/>
            <w:color w:val="2F5496" w:themeColor="accent5" w:themeShade="BF"/>
          </w:rPr>
          <w:instrText>PAGE   \* MERGEFORMAT</w:instrText>
        </w:r>
        <w:r w:rsidRPr="008B5E5F">
          <w:rPr>
            <w:b/>
            <w:bCs/>
            <w:color w:val="2F5496" w:themeColor="accent5" w:themeShade="BF"/>
          </w:rPr>
          <w:fldChar w:fldCharType="separate"/>
        </w:r>
        <w:r w:rsidR="009B357B">
          <w:rPr>
            <w:b/>
            <w:bCs/>
            <w:noProof/>
            <w:color w:val="2F5496" w:themeColor="accent5" w:themeShade="BF"/>
          </w:rPr>
          <w:t>24</w:t>
        </w:r>
        <w:r w:rsidRPr="008B5E5F">
          <w:rPr>
            <w:b/>
            <w:bCs/>
            <w:color w:val="2F5496" w:themeColor="accent5" w:themeShade="BF"/>
          </w:rPr>
          <w:fldChar w:fldCharType="end"/>
        </w:r>
        <w:r w:rsidRPr="008B5E5F">
          <w:rPr>
            <w:b/>
            <w:bCs/>
            <w:color w:val="2F5496" w:themeColor="accent5" w:themeShade="BF"/>
          </w:rPr>
          <w:t xml:space="preserve"> </w:t>
        </w:r>
      </w:p>
    </w:sdtContent>
  </w:sdt>
  <w:p w14:paraId="0FC957D4" w14:textId="77777777" w:rsidR="0061146B" w:rsidRDefault="006114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798C6" w14:textId="77777777" w:rsidR="002470C6" w:rsidRDefault="002470C6" w:rsidP="0085530C">
      <w:pPr>
        <w:spacing w:after="0" w:line="240" w:lineRule="auto"/>
      </w:pPr>
      <w:r>
        <w:separator/>
      </w:r>
    </w:p>
  </w:footnote>
  <w:footnote w:type="continuationSeparator" w:id="0">
    <w:p w14:paraId="33ED14EE" w14:textId="77777777" w:rsidR="002470C6" w:rsidRDefault="002470C6" w:rsidP="00855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F3D4C" w14:textId="68BAE297" w:rsidR="0061146B" w:rsidRPr="00076AC6" w:rsidRDefault="0061146B" w:rsidP="004248F6">
    <w:pPr>
      <w:pStyle w:val="Encabezado"/>
      <w:jc w:val="right"/>
      <w:rPr>
        <w:noProof/>
        <w:color w:val="767171" w:themeColor="background2" w:themeShade="80"/>
        <w:lang w:val="es-DO" w:eastAsia="es-DO"/>
      </w:rPr>
    </w:pPr>
    <w:r w:rsidRPr="00076AC6">
      <w:rPr>
        <w:rFonts w:ascii="Calibri" w:eastAsia="Times New Roman" w:hAnsi="Calibri" w:cs="Calibri"/>
        <w:color w:val="767171" w:themeColor="background2" w:themeShade="80"/>
        <w:sz w:val="16"/>
        <w:szCs w:val="16"/>
        <w:lang w:val="es-DO" w:eastAsia="es-DO"/>
      </w:rPr>
      <w:t>EVALUACIÓN DEL PROCESO DE CAPACITACIÓN EN LA MODALIDAD PRESENCIAL, 2DO. TRIMESTRE 2024</w:t>
    </w:r>
    <w:r w:rsidRPr="00076AC6">
      <w:rPr>
        <w:noProof/>
        <w:color w:val="767171" w:themeColor="background2" w:themeShade="80"/>
        <w:lang w:val="en-US" w:eastAsia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AAFE464" wp14:editId="03A894DC">
              <wp:simplePos x="0" y="0"/>
              <wp:positionH relativeFrom="column">
                <wp:posOffset>-1109980</wp:posOffset>
              </wp:positionH>
              <wp:positionV relativeFrom="paragraph">
                <wp:posOffset>-427990</wp:posOffset>
              </wp:positionV>
              <wp:extent cx="1689100" cy="1748790"/>
              <wp:effectExtent l="0" t="0" r="6350" b="3810"/>
              <wp:wrapNone/>
              <wp:docPr id="34" name="Forma libr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9100" cy="1748790"/>
                      </a:xfrm>
                      <a:custGeom>
                        <a:avLst/>
                        <a:gdLst>
                          <a:gd name="connsiteX0" fmla="*/ 0 w 1689652"/>
                          <a:gd name="connsiteY0" fmla="*/ 0 h 1749287"/>
                          <a:gd name="connsiteX1" fmla="*/ 1689652 w 1689652"/>
                          <a:gd name="connsiteY1" fmla="*/ 0 h 1749287"/>
                          <a:gd name="connsiteX2" fmla="*/ 0 w 1689652"/>
                          <a:gd name="connsiteY2" fmla="*/ 1749287 h 1749287"/>
                          <a:gd name="connsiteX3" fmla="*/ 0 w 1689652"/>
                          <a:gd name="connsiteY3" fmla="*/ 0 h 17492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689652" h="1749287">
                            <a:moveTo>
                              <a:pt x="0" y="0"/>
                            </a:moveTo>
                            <a:lnTo>
                              <a:pt x="1689652" y="0"/>
                            </a:lnTo>
                            <a:lnTo>
                              <a:pt x="0" y="17492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61CBCB" id="Forma libre 34" o:spid="_x0000_s1026" style="position:absolute;margin-left:-87.4pt;margin-top:-33.7pt;width:133pt;height:137.7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9652,174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" path="m,l1689652,,,1749287,,xe" fillcolor="#d8d8d8 [2732]" stroked="f" strokeweight="2pt">
              <v:path arrowok="t" o:connecttype="custom" o:connectlocs="0,0;1689100,0;0,1748790;0,0" o:connectangles="0,0,0,0"/>
            </v:shape>
          </w:pict>
        </mc:Fallback>
      </mc:AlternateContent>
    </w:r>
    <w:r w:rsidRPr="00076AC6">
      <w:rPr>
        <w:noProof/>
        <w:color w:val="767171" w:themeColor="background2" w:themeShade="80"/>
        <w:lang w:val="en-US" w:eastAsia="en-US"/>
      </w:rPr>
      <w:drawing>
        <wp:anchor distT="0" distB="0" distL="114300" distR="114300" simplePos="0" relativeHeight="251670528" behindDoc="0" locked="0" layoutInCell="1" allowOverlap="1" wp14:anchorId="6A5C8586" wp14:editId="178511B7">
          <wp:simplePos x="0" y="0"/>
          <wp:positionH relativeFrom="column">
            <wp:posOffset>-911751</wp:posOffset>
          </wp:positionH>
          <wp:positionV relativeFrom="paragraph">
            <wp:posOffset>-228184</wp:posOffset>
          </wp:positionV>
          <wp:extent cx="755015" cy="715010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con-11.png"/>
                  <pic:cNvPicPr/>
                </pic:nvPicPr>
                <pic:blipFill>
                  <a:blip r:embed="rId1" cstate="print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AEAE1C" w14:textId="77A2E46B" w:rsidR="0061146B" w:rsidRPr="00985D2E" w:rsidRDefault="0061146B" w:rsidP="00985D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D1B9C" w14:textId="0827021A" w:rsidR="0061146B" w:rsidRPr="00076AC6" w:rsidRDefault="0061146B" w:rsidP="004248F6">
    <w:pPr>
      <w:pStyle w:val="Encabezado"/>
      <w:jc w:val="right"/>
      <w:rPr>
        <w:noProof/>
        <w:color w:val="767171" w:themeColor="background2" w:themeShade="80"/>
        <w:lang w:val="es-DO" w:eastAsia="es-DO"/>
      </w:rPr>
    </w:pPr>
    <w:r w:rsidRPr="00076AC6">
      <w:rPr>
        <w:noProof/>
        <w:color w:val="767171" w:themeColor="background2" w:themeShade="80"/>
        <w:lang w:val="en-US" w:eastAsia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E95E8E4" wp14:editId="781434FD">
              <wp:simplePos x="0" y="0"/>
              <wp:positionH relativeFrom="column">
                <wp:posOffset>-1109980</wp:posOffset>
              </wp:positionH>
              <wp:positionV relativeFrom="paragraph">
                <wp:posOffset>-427990</wp:posOffset>
              </wp:positionV>
              <wp:extent cx="1689100" cy="1748790"/>
              <wp:effectExtent l="0" t="0" r="6350" b="3810"/>
              <wp:wrapNone/>
              <wp:docPr id="997071201" name="Forma libr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9100" cy="1748790"/>
                      </a:xfrm>
                      <a:custGeom>
                        <a:avLst/>
                        <a:gdLst>
                          <a:gd name="connsiteX0" fmla="*/ 0 w 1689652"/>
                          <a:gd name="connsiteY0" fmla="*/ 0 h 1749287"/>
                          <a:gd name="connsiteX1" fmla="*/ 1689652 w 1689652"/>
                          <a:gd name="connsiteY1" fmla="*/ 0 h 1749287"/>
                          <a:gd name="connsiteX2" fmla="*/ 0 w 1689652"/>
                          <a:gd name="connsiteY2" fmla="*/ 1749287 h 1749287"/>
                          <a:gd name="connsiteX3" fmla="*/ 0 w 1689652"/>
                          <a:gd name="connsiteY3" fmla="*/ 0 h 17492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689652" h="1749287">
                            <a:moveTo>
                              <a:pt x="0" y="0"/>
                            </a:moveTo>
                            <a:lnTo>
                              <a:pt x="1689652" y="0"/>
                            </a:lnTo>
                            <a:lnTo>
                              <a:pt x="0" y="17492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EF197F" id="Forma libre 34" o:spid="_x0000_s1026" style="position:absolute;margin-left:-87.4pt;margin-top:-33.7pt;width:133pt;height:137.7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9652,174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" path="m,l1689652,,,1749287,,xe" fillcolor="#d8d8d8 [2732]" stroked="f" strokeweight="2pt">
              <v:path arrowok="t" o:connecttype="custom" o:connectlocs="0,0;1689100,0;0,1748790;0,0" o:connectangles="0,0,0,0"/>
            </v:shape>
          </w:pict>
        </mc:Fallback>
      </mc:AlternateContent>
    </w:r>
    <w:r w:rsidRPr="00076AC6">
      <w:rPr>
        <w:noProof/>
        <w:color w:val="767171" w:themeColor="background2" w:themeShade="80"/>
        <w:lang w:val="en-US" w:eastAsia="en-US"/>
      </w:rPr>
      <w:drawing>
        <wp:anchor distT="0" distB="0" distL="114300" distR="114300" simplePos="0" relativeHeight="251673600" behindDoc="0" locked="0" layoutInCell="1" allowOverlap="1" wp14:anchorId="3A41B6A9" wp14:editId="060948D7">
          <wp:simplePos x="0" y="0"/>
          <wp:positionH relativeFrom="column">
            <wp:posOffset>-911751</wp:posOffset>
          </wp:positionH>
          <wp:positionV relativeFrom="paragraph">
            <wp:posOffset>-228184</wp:posOffset>
          </wp:positionV>
          <wp:extent cx="755015" cy="715010"/>
          <wp:effectExtent l="0" t="0" r="0" b="0"/>
          <wp:wrapNone/>
          <wp:docPr id="679215725" name="Imagen 679215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con-11.png"/>
                  <pic:cNvPicPr/>
                </pic:nvPicPr>
                <pic:blipFill>
                  <a:blip r:embed="rId1" cstate="print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58ED56" w14:textId="77777777" w:rsidR="0061146B" w:rsidRPr="00985D2E" w:rsidRDefault="0061146B" w:rsidP="00985D2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1FA66" w14:textId="60483DB1" w:rsidR="0061146B" w:rsidRPr="00076AC6" w:rsidRDefault="0061146B" w:rsidP="004248F6">
    <w:pPr>
      <w:pStyle w:val="Encabezado"/>
      <w:jc w:val="right"/>
      <w:rPr>
        <w:noProof/>
        <w:color w:val="767171" w:themeColor="background2" w:themeShade="80"/>
        <w:lang w:val="es-DO" w:eastAsia="es-DO"/>
      </w:rPr>
    </w:pPr>
    <w:r w:rsidRPr="00076AC6">
      <w:rPr>
        <w:noProof/>
        <w:color w:val="767171" w:themeColor="background2" w:themeShade="80"/>
        <w:lang w:val="en-US" w:eastAsia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E4AD98B" wp14:editId="68E4CEE9">
              <wp:simplePos x="0" y="0"/>
              <wp:positionH relativeFrom="column">
                <wp:posOffset>-1109980</wp:posOffset>
              </wp:positionH>
              <wp:positionV relativeFrom="paragraph">
                <wp:posOffset>-478790</wp:posOffset>
              </wp:positionV>
              <wp:extent cx="1689100" cy="1748790"/>
              <wp:effectExtent l="0" t="0" r="6350" b="3810"/>
              <wp:wrapNone/>
              <wp:docPr id="625688902" name="Forma libr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9100" cy="1748790"/>
                      </a:xfrm>
                      <a:custGeom>
                        <a:avLst/>
                        <a:gdLst>
                          <a:gd name="connsiteX0" fmla="*/ 0 w 1689652"/>
                          <a:gd name="connsiteY0" fmla="*/ 0 h 1749287"/>
                          <a:gd name="connsiteX1" fmla="*/ 1689652 w 1689652"/>
                          <a:gd name="connsiteY1" fmla="*/ 0 h 1749287"/>
                          <a:gd name="connsiteX2" fmla="*/ 0 w 1689652"/>
                          <a:gd name="connsiteY2" fmla="*/ 1749287 h 1749287"/>
                          <a:gd name="connsiteX3" fmla="*/ 0 w 1689652"/>
                          <a:gd name="connsiteY3" fmla="*/ 0 h 17492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689652" h="1749287">
                            <a:moveTo>
                              <a:pt x="0" y="0"/>
                            </a:moveTo>
                            <a:lnTo>
                              <a:pt x="1689652" y="0"/>
                            </a:lnTo>
                            <a:lnTo>
                              <a:pt x="0" y="17492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407ED9" id="Forma libre 34" o:spid="_x0000_s1026" style="position:absolute;margin-left:-87.4pt;margin-top:-37.7pt;width:133pt;height:137.7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9652,174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" path="m,l1689652,,,1749287,,xe" fillcolor="#d8d8d8 [2732]" stroked="f" strokeweight="2pt">
              <v:path arrowok="t" o:connecttype="custom" o:connectlocs="0,0;1689100,0;0,1748790;0,0" o:connectangles="0,0,0,0"/>
            </v:shape>
          </w:pict>
        </mc:Fallback>
      </mc:AlternateContent>
    </w:r>
    <w:r w:rsidRPr="00076AC6">
      <w:rPr>
        <w:rFonts w:ascii="Calibri" w:eastAsia="Times New Roman" w:hAnsi="Calibri" w:cs="Calibri"/>
        <w:color w:val="767171" w:themeColor="background2" w:themeShade="80"/>
        <w:sz w:val="16"/>
        <w:szCs w:val="16"/>
        <w:lang w:val="es-DO" w:eastAsia="es-DO"/>
      </w:rPr>
      <w:t>EVALUACIÓN DEL PROCESO DE CAPACITACIÓN EN LA MODALIDAD PRESENCIAL,</w:t>
    </w:r>
    <w:r>
      <w:rPr>
        <w:rFonts w:ascii="Calibri" w:eastAsia="Times New Roman" w:hAnsi="Calibri" w:cs="Calibri"/>
        <w:color w:val="767171" w:themeColor="background2" w:themeShade="80"/>
        <w:sz w:val="16"/>
        <w:szCs w:val="16"/>
        <w:lang w:val="es-DO" w:eastAsia="es-DO"/>
      </w:rPr>
      <w:t xml:space="preserve"> 4TO</w:t>
    </w:r>
    <w:r w:rsidRPr="00076AC6">
      <w:rPr>
        <w:rFonts w:ascii="Calibri" w:eastAsia="Times New Roman" w:hAnsi="Calibri" w:cs="Calibri"/>
        <w:color w:val="767171" w:themeColor="background2" w:themeShade="80"/>
        <w:sz w:val="16"/>
        <w:szCs w:val="16"/>
        <w:lang w:val="es-DO" w:eastAsia="es-DO"/>
      </w:rPr>
      <w:t>. TRIMESTRE 2024</w:t>
    </w:r>
    <w:r w:rsidRPr="00076AC6">
      <w:rPr>
        <w:noProof/>
        <w:color w:val="767171" w:themeColor="background2" w:themeShade="80"/>
        <w:lang w:val="en-US" w:eastAsia="en-US"/>
      </w:rPr>
      <w:drawing>
        <wp:anchor distT="0" distB="0" distL="114300" distR="114300" simplePos="0" relativeHeight="251676672" behindDoc="0" locked="0" layoutInCell="1" allowOverlap="1" wp14:anchorId="27B330F6" wp14:editId="206A07BD">
          <wp:simplePos x="0" y="0"/>
          <wp:positionH relativeFrom="column">
            <wp:posOffset>-911751</wp:posOffset>
          </wp:positionH>
          <wp:positionV relativeFrom="paragraph">
            <wp:posOffset>-228184</wp:posOffset>
          </wp:positionV>
          <wp:extent cx="755015" cy="715010"/>
          <wp:effectExtent l="0" t="0" r="0" b="0"/>
          <wp:wrapNone/>
          <wp:docPr id="469425824" name="Imagen 4694258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con-11.png"/>
                  <pic:cNvPicPr/>
                </pic:nvPicPr>
                <pic:blipFill>
                  <a:blip r:embed="rId1" cstate="print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BFFC9D" w14:textId="77777777" w:rsidR="0061146B" w:rsidRPr="00985D2E" w:rsidRDefault="0061146B" w:rsidP="00985D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363611"/>
    <w:multiLevelType w:val="hybridMultilevel"/>
    <w:tmpl w:val="6ECE35AC"/>
    <w:lvl w:ilvl="0" w:tplc="986E57B0">
      <w:start w:val="8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537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DO" w:vendorID="64" w:dllVersion="6" w:nlCheck="1" w:checkStyle="0"/>
  <w:activeWritingStyle w:appName="MSWord" w:lang="es-ES" w:vendorID="64" w:dllVersion="6" w:nlCheck="1" w:checkStyle="0"/>
  <w:activeWritingStyle w:appName="MSWord" w:lang="es-DO" w:vendorID="64" w:dllVersion="409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s-DO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925"/>
    <w:rsid w:val="00000D6D"/>
    <w:rsid w:val="000028E3"/>
    <w:rsid w:val="0000355A"/>
    <w:rsid w:val="0000536D"/>
    <w:rsid w:val="00006986"/>
    <w:rsid w:val="00007946"/>
    <w:rsid w:val="00011F9F"/>
    <w:rsid w:val="000146E0"/>
    <w:rsid w:val="000147D3"/>
    <w:rsid w:val="0001510A"/>
    <w:rsid w:val="00017274"/>
    <w:rsid w:val="000202CC"/>
    <w:rsid w:val="00020D09"/>
    <w:rsid w:val="00021BDC"/>
    <w:rsid w:val="00022379"/>
    <w:rsid w:val="00022A9C"/>
    <w:rsid w:val="0002504D"/>
    <w:rsid w:val="00026014"/>
    <w:rsid w:val="00026B7B"/>
    <w:rsid w:val="00030FCB"/>
    <w:rsid w:val="000314B5"/>
    <w:rsid w:val="0003153D"/>
    <w:rsid w:val="000321A4"/>
    <w:rsid w:val="00032E80"/>
    <w:rsid w:val="00034EEA"/>
    <w:rsid w:val="00036752"/>
    <w:rsid w:val="000368BE"/>
    <w:rsid w:val="00036BB9"/>
    <w:rsid w:val="00037CC7"/>
    <w:rsid w:val="000414CF"/>
    <w:rsid w:val="000421D1"/>
    <w:rsid w:val="000443BA"/>
    <w:rsid w:val="000452F4"/>
    <w:rsid w:val="00047984"/>
    <w:rsid w:val="00047A27"/>
    <w:rsid w:val="0005085F"/>
    <w:rsid w:val="00051BBB"/>
    <w:rsid w:val="000528F2"/>
    <w:rsid w:val="000533E0"/>
    <w:rsid w:val="000562F4"/>
    <w:rsid w:val="0006045F"/>
    <w:rsid w:val="00063948"/>
    <w:rsid w:val="00065374"/>
    <w:rsid w:val="0006730F"/>
    <w:rsid w:val="00070BC7"/>
    <w:rsid w:val="00070C7B"/>
    <w:rsid w:val="000753A0"/>
    <w:rsid w:val="000761BC"/>
    <w:rsid w:val="0007639A"/>
    <w:rsid w:val="00076AC6"/>
    <w:rsid w:val="00076DA6"/>
    <w:rsid w:val="00076E99"/>
    <w:rsid w:val="0007709D"/>
    <w:rsid w:val="00080112"/>
    <w:rsid w:val="00080C7A"/>
    <w:rsid w:val="00083053"/>
    <w:rsid w:val="00084957"/>
    <w:rsid w:val="000870D6"/>
    <w:rsid w:val="00092711"/>
    <w:rsid w:val="00097F01"/>
    <w:rsid w:val="000A1659"/>
    <w:rsid w:val="000A32B4"/>
    <w:rsid w:val="000A3B5D"/>
    <w:rsid w:val="000A565D"/>
    <w:rsid w:val="000A74F0"/>
    <w:rsid w:val="000B1FF1"/>
    <w:rsid w:val="000B2C46"/>
    <w:rsid w:val="000B50C3"/>
    <w:rsid w:val="000B734D"/>
    <w:rsid w:val="000B7981"/>
    <w:rsid w:val="000C32A7"/>
    <w:rsid w:val="000C4148"/>
    <w:rsid w:val="000C6D27"/>
    <w:rsid w:val="000D1962"/>
    <w:rsid w:val="000D3036"/>
    <w:rsid w:val="000D3464"/>
    <w:rsid w:val="000D7A51"/>
    <w:rsid w:val="000D7D59"/>
    <w:rsid w:val="000E0B4D"/>
    <w:rsid w:val="000E1EAA"/>
    <w:rsid w:val="000E338A"/>
    <w:rsid w:val="000E750D"/>
    <w:rsid w:val="000F678D"/>
    <w:rsid w:val="0010036A"/>
    <w:rsid w:val="001009A1"/>
    <w:rsid w:val="0010445C"/>
    <w:rsid w:val="001135DE"/>
    <w:rsid w:val="00114E1E"/>
    <w:rsid w:val="00115CCB"/>
    <w:rsid w:val="00116372"/>
    <w:rsid w:val="0012189D"/>
    <w:rsid w:val="00122485"/>
    <w:rsid w:val="001241B0"/>
    <w:rsid w:val="00124803"/>
    <w:rsid w:val="00124E7E"/>
    <w:rsid w:val="00125AF8"/>
    <w:rsid w:val="00125F28"/>
    <w:rsid w:val="00126045"/>
    <w:rsid w:val="001265BD"/>
    <w:rsid w:val="00130A9F"/>
    <w:rsid w:val="00131CA2"/>
    <w:rsid w:val="00133475"/>
    <w:rsid w:val="0014040F"/>
    <w:rsid w:val="00142F59"/>
    <w:rsid w:val="001440E9"/>
    <w:rsid w:val="001440FB"/>
    <w:rsid w:val="001448D2"/>
    <w:rsid w:val="00145A1D"/>
    <w:rsid w:val="00145EA2"/>
    <w:rsid w:val="00146082"/>
    <w:rsid w:val="00152AF2"/>
    <w:rsid w:val="00152CF5"/>
    <w:rsid w:val="00154E96"/>
    <w:rsid w:val="0015508C"/>
    <w:rsid w:val="00157375"/>
    <w:rsid w:val="00163776"/>
    <w:rsid w:val="00167907"/>
    <w:rsid w:val="00176CDB"/>
    <w:rsid w:val="00177A7F"/>
    <w:rsid w:val="00181550"/>
    <w:rsid w:val="0018315A"/>
    <w:rsid w:val="00183E4E"/>
    <w:rsid w:val="0019084C"/>
    <w:rsid w:val="00193356"/>
    <w:rsid w:val="001933C0"/>
    <w:rsid w:val="00193870"/>
    <w:rsid w:val="0019546E"/>
    <w:rsid w:val="0019622B"/>
    <w:rsid w:val="00196D40"/>
    <w:rsid w:val="001A0196"/>
    <w:rsid w:val="001A02D3"/>
    <w:rsid w:val="001A02FB"/>
    <w:rsid w:val="001A09C4"/>
    <w:rsid w:val="001A2DCC"/>
    <w:rsid w:val="001A3EE9"/>
    <w:rsid w:val="001A5F5B"/>
    <w:rsid w:val="001A76D0"/>
    <w:rsid w:val="001B2E9F"/>
    <w:rsid w:val="001B4533"/>
    <w:rsid w:val="001B4D5B"/>
    <w:rsid w:val="001B548D"/>
    <w:rsid w:val="001B67D8"/>
    <w:rsid w:val="001C126F"/>
    <w:rsid w:val="001C2813"/>
    <w:rsid w:val="001C3E22"/>
    <w:rsid w:val="001C4C69"/>
    <w:rsid w:val="001C5F9C"/>
    <w:rsid w:val="001C6735"/>
    <w:rsid w:val="001C6CE8"/>
    <w:rsid w:val="001D0B39"/>
    <w:rsid w:val="001D0C7D"/>
    <w:rsid w:val="001D17DD"/>
    <w:rsid w:val="001D2F68"/>
    <w:rsid w:val="001D3C93"/>
    <w:rsid w:val="001D6978"/>
    <w:rsid w:val="001E0E71"/>
    <w:rsid w:val="001E27DE"/>
    <w:rsid w:val="001E2C8D"/>
    <w:rsid w:val="001E7040"/>
    <w:rsid w:val="001E7667"/>
    <w:rsid w:val="001F370B"/>
    <w:rsid w:val="001F586E"/>
    <w:rsid w:val="001F5AA7"/>
    <w:rsid w:val="001F7766"/>
    <w:rsid w:val="002039AB"/>
    <w:rsid w:val="002059A7"/>
    <w:rsid w:val="002071E3"/>
    <w:rsid w:val="002124A8"/>
    <w:rsid w:val="0021426E"/>
    <w:rsid w:val="00215600"/>
    <w:rsid w:val="00215844"/>
    <w:rsid w:val="0022060D"/>
    <w:rsid w:val="00222D07"/>
    <w:rsid w:val="00227E28"/>
    <w:rsid w:val="00233055"/>
    <w:rsid w:val="00233AF1"/>
    <w:rsid w:val="00233BA7"/>
    <w:rsid w:val="0023436A"/>
    <w:rsid w:val="00241050"/>
    <w:rsid w:val="00241599"/>
    <w:rsid w:val="00241C3D"/>
    <w:rsid w:val="00244C8C"/>
    <w:rsid w:val="00245D28"/>
    <w:rsid w:val="00246765"/>
    <w:rsid w:val="002470C6"/>
    <w:rsid w:val="00251EF4"/>
    <w:rsid w:val="00252F97"/>
    <w:rsid w:val="002531F0"/>
    <w:rsid w:val="00254600"/>
    <w:rsid w:val="00255F0B"/>
    <w:rsid w:val="00260C07"/>
    <w:rsid w:val="00261692"/>
    <w:rsid w:val="00262FDB"/>
    <w:rsid w:val="002636DC"/>
    <w:rsid w:val="00263E4C"/>
    <w:rsid w:val="0026519D"/>
    <w:rsid w:val="0026671E"/>
    <w:rsid w:val="002705C5"/>
    <w:rsid w:val="00270814"/>
    <w:rsid w:val="00270B69"/>
    <w:rsid w:val="002712D3"/>
    <w:rsid w:val="00272F87"/>
    <w:rsid w:val="00273AEF"/>
    <w:rsid w:val="00276097"/>
    <w:rsid w:val="002775AE"/>
    <w:rsid w:val="00277CFC"/>
    <w:rsid w:val="00277D61"/>
    <w:rsid w:val="00281CCB"/>
    <w:rsid w:val="0028732A"/>
    <w:rsid w:val="00290A5C"/>
    <w:rsid w:val="00293052"/>
    <w:rsid w:val="002934FE"/>
    <w:rsid w:val="0029544A"/>
    <w:rsid w:val="002A091E"/>
    <w:rsid w:val="002A11E7"/>
    <w:rsid w:val="002A24F8"/>
    <w:rsid w:val="002A4059"/>
    <w:rsid w:val="002A4F59"/>
    <w:rsid w:val="002A60B9"/>
    <w:rsid w:val="002A6C48"/>
    <w:rsid w:val="002B2B37"/>
    <w:rsid w:val="002B3D0D"/>
    <w:rsid w:val="002B3E09"/>
    <w:rsid w:val="002B5AF0"/>
    <w:rsid w:val="002C500A"/>
    <w:rsid w:val="002C5014"/>
    <w:rsid w:val="002D07F1"/>
    <w:rsid w:val="002D087A"/>
    <w:rsid w:val="002D1E85"/>
    <w:rsid w:val="002D2E8D"/>
    <w:rsid w:val="002D45CE"/>
    <w:rsid w:val="002D6EDD"/>
    <w:rsid w:val="002E0552"/>
    <w:rsid w:val="002E0A36"/>
    <w:rsid w:val="002E35C7"/>
    <w:rsid w:val="002E362E"/>
    <w:rsid w:val="002E4FA3"/>
    <w:rsid w:val="002E5B06"/>
    <w:rsid w:val="002F1323"/>
    <w:rsid w:val="002F1B02"/>
    <w:rsid w:val="002F3A59"/>
    <w:rsid w:val="002F4C21"/>
    <w:rsid w:val="002F664D"/>
    <w:rsid w:val="002F6A94"/>
    <w:rsid w:val="002F703E"/>
    <w:rsid w:val="002F7128"/>
    <w:rsid w:val="00300E13"/>
    <w:rsid w:val="00301DB8"/>
    <w:rsid w:val="00303E0E"/>
    <w:rsid w:val="00304447"/>
    <w:rsid w:val="00304A61"/>
    <w:rsid w:val="00305F08"/>
    <w:rsid w:val="0030793A"/>
    <w:rsid w:val="00307944"/>
    <w:rsid w:val="003102E6"/>
    <w:rsid w:val="0031247E"/>
    <w:rsid w:val="003126CE"/>
    <w:rsid w:val="00316A5C"/>
    <w:rsid w:val="003235C1"/>
    <w:rsid w:val="00330E3C"/>
    <w:rsid w:val="0033293B"/>
    <w:rsid w:val="00334294"/>
    <w:rsid w:val="0033740D"/>
    <w:rsid w:val="00340223"/>
    <w:rsid w:val="003411DF"/>
    <w:rsid w:val="003430F4"/>
    <w:rsid w:val="003448D4"/>
    <w:rsid w:val="00345237"/>
    <w:rsid w:val="00347A01"/>
    <w:rsid w:val="0035047E"/>
    <w:rsid w:val="0035054B"/>
    <w:rsid w:val="00350D47"/>
    <w:rsid w:val="00351902"/>
    <w:rsid w:val="00354437"/>
    <w:rsid w:val="00354502"/>
    <w:rsid w:val="00355E5E"/>
    <w:rsid w:val="00360781"/>
    <w:rsid w:val="003613F2"/>
    <w:rsid w:val="0036243F"/>
    <w:rsid w:val="003643E4"/>
    <w:rsid w:val="0036610C"/>
    <w:rsid w:val="00372735"/>
    <w:rsid w:val="00372A01"/>
    <w:rsid w:val="00377A67"/>
    <w:rsid w:val="00381EEC"/>
    <w:rsid w:val="00383B52"/>
    <w:rsid w:val="00386911"/>
    <w:rsid w:val="00397062"/>
    <w:rsid w:val="00397723"/>
    <w:rsid w:val="003977E7"/>
    <w:rsid w:val="003A2CBD"/>
    <w:rsid w:val="003A4375"/>
    <w:rsid w:val="003A5E3E"/>
    <w:rsid w:val="003A78C2"/>
    <w:rsid w:val="003B4654"/>
    <w:rsid w:val="003B782F"/>
    <w:rsid w:val="003C49CE"/>
    <w:rsid w:val="003C4CB8"/>
    <w:rsid w:val="003C5FF2"/>
    <w:rsid w:val="003C683A"/>
    <w:rsid w:val="003D00F4"/>
    <w:rsid w:val="003D136E"/>
    <w:rsid w:val="003D1523"/>
    <w:rsid w:val="003D2D9D"/>
    <w:rsid w:val="003D518A"/>
    <w:rsid w:val="003D53B7"/>
    <w:rsid w:val="003E0194"/>
    <w:rsid w:val="003E0A1B"/>
    <w:rsid w:val="003E287E"/>
    <w:rsid w:val="003E3375"/>
    <w:rsid w:val="003E6C9C"/>
    <w:rsid w:val="003E750E"/>
    <w:rsid w:val="003E7734"/>
    <w:rsid w:val="003F0CD1"/>
    <w:rsid w:val="003F325D"/>
    <w:rsid w:val="003F49DB"/>
    <w:rsid w:val="003F4C04"/>
    <w:rsid w:val="003F6129"/>
    <w:rsid w:val="003F6839"/>
    <w:rsid w:val="003F74EB"/>
    <w:rsid w:val="003F7B8E"/>
    <w:rsid w:val="003F7F2A"/>
    <w:rsid w:val="00400ADA"/>
    <w:rsid w:val="00401B37"/>
    <w:rsid w:val="0040237C"/>
    <w:rsid w:val="00404256"/>
    <w:rsid w:val="00405C24"/>
    <w:rsid w:val="0040693B"/>
    <w:rsid w:val="00406E3C"/>
    <w:rsid w:val="00407408"/>
    <w:rsid w:val="004077C6"/>
    <w:rsid w:val="00410F08"/>
    <w:rsid w:val="004127AC"/>
    <w:rsid w:val="00413BFC"/>
    <w:rsid w:val="00414F4D"/>
    <w:rsid w:val="004154A4"/>
    <w:rsid w:val="004155D1"/>
    <w:rsid w:val="00415F7C"/>
    <w:rsid w:val="004177C3"/>
    <w:rsid w:val="0042294F"/>
    <w:rsid w:val="00422EE9"/>
    <w:rsid w:val="004248F6"/>
    <w:rsid w:val="00425BFF"/>
    <w:rsid w:val="00426A8F"/>
    <w:rsid w:val="00426EE4"/>
    <w:rsid w:val="00433ECF"/>
    <w:rsid w:val="00442369"/>
    <w:rsid w:val="00442E93"/>
    <w:rsid w:val="004466C2"/>
    <w:rsid w:val="0044705B"/>
    <w:rsid w:val="00447B96"/>
    <w:rsid w:val="00452B67"/>
    <w:rsid w:val="004533F6"/>
    <w:rsid w:val="004537C5"/>
    <w:rsid w:val="0045441C"/>
    <w:rsid w:val="0045676F"/>
    <w:rsid w:val="0045766A"/>
    <w:rsid w:val="00462DA1"/>
    <w:rsid w:val="004649CD"/>
    <w:rsid w:val="00465C19"/>
    <w:rsid w:val="00465CA2"/>
    <w:rsid w:val="00466553"/>
    <w:rsid w:val="004675DB"/>
    <w:rsid w:val="0047019A"/>
    <w:rsid w:val="00470EA2"/>
    <w:rsid w:val="0047171B"/>
    <w:rsid w:val="004718CC"/>
    <w:rsid w:val="00471C5C"/>
    <w:rsid w:val="004725FB"/>
    <w:rsid w:val="0047331C"/>
    <w:rsid w:val="00477060"/>
    <w:rsid w:val="00485A62"/>
    <w:rsid w:val="00487E6A"/>
    <w:rsid w:val="00490012"/>
    <w:rsid w:val="00490C53"/>
    <w:rsid w:val="00490E9D"/>
    <w:rsid w:val="00493888"/>
    <w:rsid w:val="00493A1D"/>
    <w:rsid w:val="00494E93"/>
    <w:rsid w:val="00495608"/>
    <w:rsid w:val="0049645F"/>
    <w:rsid w:val="004A0C41"/>
    <w:rsid w:val="004A1004"/>
    <w:rsid w:val="004A16ED"/>
    <w:rsid w:val="004A1DCD"/>
    <w:rsid w:val="004A1ED6"/>
    <w:rsid w:val="004A35D7"/>
    <w:rsid w:val="004A6B87"/>
    <w:rsid w:val="004A6B88"/>
    <w:rsid w:val="004A7594"/>
    <w:rsid w:val="004B024E"/>
    <w:rsid w:val="004B126C"/>
    <w:rsid w:val="004B338D"/>
    <w:rsid w:val="004B5F92"/>
    <w:rsid w:val="004B63E4"/>
    <w:rsid w:val="004B73C9"/>
    <w:rsid w:val="004C0F0E"/>
    <w:rsid w:val="004C0F83"/>
    <w:rsid w:val="004C4921"/>
    <w:rsid w:val="004C6A14"/>
    <w:rsid w:val="004C6E6B"/>
    <w:rsid w:val="004D1019"/>
    <w:rsid w:val="004D296B"/>
    <w:rsid w:val="004D384E"/>
    <w:rsid w:val="004D469E"/>
    <w:rsid w:val="004D55B2"/>
    <w:rsid w:val="004E096B"/>
    <w:rsid w:val="004E1101"/>
    <w:rsid w:val="004E1867"/>
    <w:rsid w:val="004E2725"/>
    <w:rsid w:val="004E29B5"/>
    <w:rsid w:val="004E2B16"/>
    <w:rsid w:val="004E3F9F"/>
    <w:rsid w:val="004E4EA3"/>
    <w:rsid w:val="004E6A84"/>
    <w:rsid w:val="004F2536"/>
    <w:rsid w:val="004F4862"/>
    <w:rsid w:val="00503E37"/>
    <w:rsid w:val="00504F40"/>
    <w:rsid w:val="00507766"/>
    <w:rsid w:val="005109FE"/>
    <w:rsid w:val="00511962"/>
    <w:rsid w:val="00511F84"/>
    <w:rsid w:val="005120F1"/>
    <w:rsid w:val="0051319A"/>
    <w:rsid w:val="005141E2"/>
    <w:rsid w:val="00516156"/>
    <w:rsid w:val="00516F0E"/>
    <w:rsid w:val="005176EA"/>
    <w:rsid w:val="00517EA3"/>
    <w:rsid w:val="00522028"/>
    <w:rsid w:val="005233FE"/>
    <w:rsid w:val="0052670E"/>
    <w:rsid w:val="00530D33"/>
    <w:rsid w:val="005316A2"/>
    <w:rsid w:val="00532F49"/>
    <w:rsid w:val="0053392D"/>
    <w:rsid w:val="00534BD7"/>
    <w:rsid w:val="005364E2"/>
    <w:rsid w:val="005378B1"/>
    <w:rsid w:val="005406C3"/>
    <w:rsid w:val="00544803"/>
    <w:rsid w:val="005452EB"/>
    <w:rsid w:val="0054582F"/>
    <w:rsid w:val="00545B00"/>
    <w:rsid w:val="00545EEA"/>
    <w:rsid w:val="0054657B"/>
    <w:rsid w:val="00546E5D"/>
    <w:rsid w:val="0055314F"/>
    <w:rsid w:val="005553D6"/>
    <w:rsid w:val="005558BF"/>
    <w:rsid w:val="005559E5"/>
    <w:rsid w:val="00556EC6"/>
    <w:rsid w:val="0056217A"/>
    <w:rsid w:val="0056371E"/>
    <w:rsid w:val="005708AE"/>
    <w:rsid w:val="00570991"/>
    <w:rsid w:val="005721CC"/>
    <w:rsid w:val="00573BAB"/>
    <w:rsid w:val="00573D31"/>
    <w:rsid w:val="0057630B"/>
    <w:rsid w:val="005768FD"/>
    <w:rsid w:val="00576A88"/>
    <w:rsid w:val="00576DF4"/>
    <w:rsid w:val="00577DA0"/>
    <w:rsid w:val="00580279"/>
    <w:rsid w:val="00581A52"/>
    <w:rsid w:val="005827FA"/>
    <w:rsid w:val="00583543"/>
    <w:rsid w:val="00583D7D"/>
    <w:rsid w:val="00583E47"/>
    <w:rsid w:val="0058486A"/>
    <w:rsid w:val="00593820"/>
    <w:rsid w:val="00595EBC"/>
    <w:rsid w:val="00596FF9"/>
    <w:rsid w:val="00597BF9"/>
    <w:rsid w:val="005A2B59"/>
    <w:rsid w:val="005A4F37"/>
    <w:rsid w:val="005A544D"/>
    <w:rsid w:val="005B1A3C"/>
    <w:rsid w:val="005B374C"/>
    <w:rsid w:val="005B3B04"/>
    <w:rsid w:val="005B4F3D"/>
    <w:rsid w:val="005B6C5F"/>
    <w:rsid w:val="005B7016"/>
    <w:rsid w:val="005B7DC0"/>
    <w:rsid w:val="005C31BC"/>
    <w:rsid w:val="005C3E02"/>
    <w:rsid w:val="005C44A8"/>
    <w:rsid w:val="005C61EC"/>
    <w:rsid w:val="005C739F"/>
    <w:rsid w:val="005D1575"/>
    <w:rsid w:val="005D2E63"/>
    <w:rsid w:val="005D6A3B"/>
    <w:rsid w:val="005E0B1C"/>
    <w:rsid w:val="005E120C"/>
    <w:rsid w:val="005E2812"/>
    <w:rsid w:val="005E291F"/>
    <w:rsid w:val="005E695A"/>
    <w:rsid w:val="005E7D39"/>
    <w:rsid w:val="005F781B"/>
    <w:rsid w:val="005F7925"/>
    <w:rsid w:val="00601834"/>
    <w:rsid w:val="00602B50"/>
    <w:rsid w:val="00603016"/>
    <w:rsid w:val="00605930"/>
    <w:rsid w:val="00606018"/>
    <w:rsid w:val="006061E5"/>
    <w:rsid w:val="00606A63"/>
    <w:rsid w:val="00607BC8"/>
    <w:rsid w:val="0061146B"/>
    <w:rsid w:val="0061413D"/>
    <w:rsid w:val="00614A02"/>
    <w:rsid w:val="006150EE"/>
    <w:rsid w:val="00623534"/>
    <w:rsid w:val="00625E57"/>
    <w:rsid w:val="00627CDD"/>
    <w:rsid w:val="006311D0"/>
    <w:rsid w:val="00631730"/>
    <w:rsid w:val="006318BA"/>
    <w:rsid w:val="006363CF"/>
    <w:rsid w:val="00636DAE"/>
    <w:rsid w:val="00636FEE"/>
    <w:rsid w:val="006402E4"/>
    <w:rsid w:val="006406B5"/>
    <w:rsid w:val="006406FA"/>
    <w:rsid w:val="006412FF"/>
    <w:rsid w:val="00641859"/>
    <w:rsid w:val="00644040"/>
    <w:rsid w:val="006454D6"/>
    <w:rsid w:val="006460F2"/>
    <w:rsid w:val="00647D07"/>
    <w:rsid w:val="00647F64"/>
    <w:rsid w:val="006504F1"/>
    <w:rsid w:val="00651CA2"/>
    <w:rsid w:val="006537EE"/>
    <w:rsid w:val="0065584B"/>
    <w:rsid w:val="00655E84"/>
    <w:rsid w:val="00656549"/>
    <w:rsid w:val="00656DC3"/>
    <w:rsid w:val="006570D3"/>
    <w:rsid w:val="0065712D"/>
    <w:rsid w:val="0065777B"/>
    <w:rsid w:val="00662614"/>
    <w:rsid w:val="006652B0"/>
    <w:rsid w:val="00667D59"/>
    <w:rsid w:val="00667FB7"/>
    <w:rsid w:val="00671943"/>
    <w:rsid w:val="00672986"/>
    <w:rsid w:val="006729F6"/>
    <w:rsid w:val="00675EC9"/>
    <w:rsid w:val="00675F4A"/>
    <w:rsid w:val="00680A57"/>
    <w:rsid w:val="00680D0B"/>
    <w:rsid w:val="0068140A"/>
    <w:rsid w:val="006830C2"/>
    <w:rsid w:val="006836CE"/>
    <w:rsid w:val="00683BC1"/>
    <w:rsid w:val="00686F73"/>
    <w:rsid w:val="00693361"/>
    <w:rsid w:val="0069389E"/>
    <w:rsid w:val="00693FC6"/>
    <w:rsid w:val="00695AF0"/>
    <w:rsid w:val="00696446"/>
    <w:rsid w:val="00696EDE"/>
    <w:rsid w:val="006972A5"/>
    <w:rsid w:val="006A0774"/>
    <w:rsid w:val="006A2580"/>
    <w:rsid w:val="006A6EF2"/>
    <w:rsid w:val="006B1F11"/>
    <w:rsid w:val="006B6557"/>
    <w:rsid w:val="006C0652"/>
    <w:rsid w:val="006C0C97"/>
    <w:rsid w:val="006C4601"/>
    <w:rsid w:val="006C66E4"/>
    <w:rsid w:val="006D0B45"/>
    <w:rsid w:val="006D14F9"/>
    <w:rsid w:val="006D30A9"/>
    <w:rsid w:val="006D4D96"/>
    <w:rsid w:val="006D51AD"/>
    <w:rsid w:val="006D652A"/>
    <w:rsid w:val="006D6A03"/>
    <w:rsid w:val="006E28BC"/>
    <w:rsid w:val="006E3AF1"/>
    <w:rsid w:val="006E5A59"/>
    <w:rsid w:val="006F0245"/>
    <w:rsid w:val="006F0478"/>
    <w:rsid w:val="006F0754"/>
    <w:rsid w:val="006F0BEF"/>
    <w:rsid w:val="006F10CB"/>
    <w:rsid w:val="006F77EE"/>
    <w:rsid w:val="00701FD2"/>
    <w:rsid w:val="00702041"/>
    <w:rsid w:val="0071112D"/>
    <w:rsid w:val="00711B72"/>
    <w:rsid w:val="00713D0D"/>
    <w:rsid w:val="00713D97"/>
    <w:rsid w:val="007155CC"/>
    <w:rsid w:val="00720B99"/>
    <w:rsid w:val="007215E2"/>
    <w:rsid w:val="007229FC"/>
    <w:rsid w:val="00723047"/>
    <w:rsid w:val="0072387D"/>
    <w:rsid w:val="00723DB2"/>
    <w:rsid w:val="0072588A"/>
    <w:rsid w:val="00730C41"/>
    <w:rsid w:val="00732761"/>
    <w:rsid w:val="00734DC7"/>
    <w:rsid w:val="0073687E"/>
    <w:rsid w:val="00736927"/>
    <w:rsid w:val="00740294"/>
    <w:rsid w:val="0074047A"/>
    <w:rsid w:val="0074364B"/>
    <w:rsid w:val="00744CDC"/>
    <w:rsid w:val="00745BEA"/>
    <w:rsid w:val="00750802"/>
    <w:rsid w:val="0075133C"/>
    <w:rsid w:val="0075252E"/>
    <w:rsid w:val="007526CF"/>
    <w:rsid w:val="007618A8"/>
    <w:rsid w:val="00761EC3"/>
    <w:rsid w:val="00761F57"/>
    <w:rsid w:val="00762FA3"/>
    <w:rsid w:val="00763200"/>
    <w:rsid w:val="007656E9"/>
    <w:rsid w:val="007659D0"/>
    <w:rsid w:val="00765ECF"/>
    <w:rsid w:val="00766CB6"/>
    <w:rsid w:val="007678F4"/>
    <w:rsid w:val="00767990"/>
    <w:rsid w:val="00770882"/>
    <w:rsid w:val="0077156D"/>
    <w:rsid w:val="00776154"/>
    <w:rsid w:val="00780683"/>
    <w:rsid w:val="0078178D"/>
    <w:rsid w:val="00781C45"/>
    <w:rsid w:val="00783DB5"/>
    <w:rsid w:val="00784F23"/>
    <w:rsid w:val="00785143"/>
    <w:rsid w:val="00785480"/>
    <w:rsid w:val="007861DB"/>
    <w:rsid w:val="00786383"/>
    <w:rsid w:val="00786578"/>
    <w:rsid w:val="00786E43"/>
    <w:rsid w:val="007878C9"/>
    <w:rsid w:val="00794406"/>
    <w:rsid w:val="00795357"/>
    <w:rsid w:val="00796B35"/>
    <w:rsid w:val="0079799C"/>
    <w:rsid w:val="007A0FCF"/>
    <w:rsid w:val="007A1901"/>
    <w:rsid w:val="007A325C"/>
    <w:rsid w:val="007A3453"/>
    <w:rsid w:val="007A55B0"/>
    <w:rsid w:val="007A5D17"/>
    <w:rsid w:val="007B1165"/>
    <w:rsid w:val="007B2D90"/>
    <w:rsid w:val="007B3D78"/>
    <w:rsid w:val="007B47B1"/>
    <w:rsid w:val="007B7C11"/>
    <w:rsid w:val="007C64CA"/>
    <w:rsid w:val="007D047C"/>
    <w:rsid w:val="007D4122"/>
    <w:rsid w:val="007D45B7"/>
    <w:rsid w:val="007D4683"/>
    <w:rsid w:val="007D7816"/>
    <w:rsid w:val="007E16EC"/>
    <w:rsid w:val="007E1A65"/>
    <w:rsid w:val="007E1BAF"/>
    <w:rsid w:val="007E303C"/>
    <w:rsid w:val="007E4FD6"/>
    <w:rsid w:val="007E6405"/>
    <w:rsid w:val="007F24AB"/>
    <w:rsid w:val="007F30BF"/>
    <w:rsid w:val="007F3FB7"/>
    <w:rsid w:val="007F436C"/>
    <w:rsid w:val="007F4F87"/>
    <w:rsid w:val="007F628D"/>
    <w:rsid w:val="008000CE"/>
    <w:rsid w:val="008005FA"/>
    <w:rsid w:val="00800BF9"/>
    <w:rsid w:val="008011FD"/>
    <w:rsid w:val="00801FD6"/>
    <w:rsid w:val="008031FE"/>
    <w:rsid w:val="0080438A"/>
    <w:rsid w:val="00804919"/>
    <w:rsid w:val="00807372"/>
    <w:rsid w:val="00807F70"/>
    <w:rsid w:val="00810E02"/>
    <w:rsid w:val="00813C59"/>
    <w:rsid w:val="0081469C"/>
    <w:rsid w:val="00814D39"/>
    <w:rsid w:val="00817149"/>
    <w:rsid w:val="00817C9E"/>
    <w:rsid w:val="00817CBC"/>
    <w:rsid w:val="0082057B"/>
    <w:rsid w:val="00821A04"/>
    <w:rsid w:val="008220B3"/>
    <w:rsid w:val="00822FD9"/>
    <w:rsid w:val="00826083"/>
    <w:rsid w:val="00827016"/>
    <w:rsid w:val="00827387"/>
    <w:rsid w:val="008417A7"/>
    <w:rsid w:val="00842BAC"/>
    <w:rsid w:val="0084377F"/>
    <w:rsid w:val="00843899"/>
    <w:rsid w:val="00843EAB"/>
    <w:rsid w:val="00844139"/>
    <w:rsid w:val="008442FF"/>
    <w:rsid w:val="00844643"/>
    <w:rsid w:val="00844ACB"/>
    <w:rsid w:val="008467FC"/>
    <w:rsid w:val="008471A9"/>
    <w:rsid w:val="008474EF"/>
    <w:rsid w:val="00850882"/>
    <w:rsid w:val="0085261B"/>
    <w:rsid w:val="008529DB"/>
    <w:rsid w:val="0085530C"/>
    <w:rsid w:val="00861F25"/>
    <w:rsid w:val="0086326B"/>
    <w:rsid w:val="00864052"/>
    <w:rsid w:val="008659C0"/>
    <w:rsid w:val="008670BD"/>
    <w:rsid w:val="00870C97"/>
    <w:rsid w:val="00871EB4"/>
    <w:rsid w:val="0087522F"/>
    <w:rsid w:val="00880406"/>
    <w:rsid w:val="00883058"/>
    <w:rsid w:val="00884A6E"/>
    <w:rsid w:val="00885F70"/>
    <w:rsid w:val="00890365"/>
    <w:rsid w:val="00890438"/>
    <w:rsid w:val="0089225C"/>
    <w:rsid w:val="00895AB6"/>
    <w:rsid w:val="00895C62"/>
    <w:rsid w:val="00897A7F"/>
    <w:rsid w:val="008A4F2E"/>
    <w:rsid w:val="008A586E"/>
    <w:rsid w:val="008A7DB8"/>
    <w:rsid w:val="008B2109"/>
    <w:rsid w:val="008B2C0F"/>
    <w:rsid w:val="008B3618"/>
    <w:rsid w:val="008B4083"/>
    <w:rsid w:val="008B5176"/>
    <w:rsid w:val="008B5E5F"/>
    <w:rsid w:val="008B64D3"/>
    <w:rsid w:val="008C0A95"/>
    <w:rsid w:val="008D06C4"/>
    <w:rsid w:val="008D1160"/>
    <w:rsid w:val="008D2982"/>
    <w:rsid w:val="008D4047"/>
    <w:rsid w:val="008D6B88"/>
    <w:rsid w:val="008E1385"/>
    <w:rsid w:val="008E40EB"/>
    <w:rsid w:val="008E7F28"/>
    <w:rsid w:val="008F0A57"/>
    <w:rsid w:val="008F3636"/>
    <w:rsid w:val="00902673"/>
    <w:rsid w:val="00903374"/>
    <w:rsid w:val="00903E88"/>
    <w:rsid w:val="00905AA8"/>
    <w:rsid w:val="0091043B"/>
    <w:rsid w:val="009116D3"/>
    <w:rsid w:val="00915B2A"/>
    <w:rsid w:val="00916CE0"/>
    <w:rsid w:val="00920BBE"/>
    <w:rsid w:val="00920EED"/>
    <w:rsid w:val="00921724"/>
    <w:rsid w:val="009219E0"/>
    <w:rsid w:val="009234B4"/>
    <w:rsid w:val="00924F2B"/>
    <w:rsid w:val="00927FB7"/>
    <w:rsid w:val="009303D0"/>
    <w:rsid w:val="00930949"/>
    <w:rsid w:val="00935385"/>
    <w:rsid w:val="009357AB"/>
    <w:rsid w:val="00935B41"/>
    <w:rsid w:val="00937B67"/>
    <w:rsid w:val="009407CB"/>
    <w:rsid w:val="0094086E"/>
    <w:rsid w:val="00943093"/>
    <w:rsid w:val="00943F86"/>
    <w:rsid w:val="00944E7D"/>
    <w:rsid w:val="00946AF3"/>
    <w:rsid w:val="0094704C"/>
    <w:rsid w:val="00947869"/>
    <w:rsid w:val="00947916"/>
    <w:rsid w:val="009520AC"/>
    <w:rsid w:val="0095336B"/>
    <w:rsid w:val="00953FDB"/>
    <w:rsid w:val="00956682"/>
    <w:rsid w:val="00957490"/>
    <w:rsid w:val="009605CA"/>
    <w:rsid w:val="00961786"/>
    <w:rsid w:val="0096311E"/>
    <w:rsid w:val="0096531B"/>
    <w:rsid w:val="00965D5D"/>
    <w:rsid w:val="009669F2"/>
    <w:rsid w:val="00966A1E"/>
    <w:rsid w:val="00970CB0"/>
    <w:rsid w:val="00970E20"/>
    <w:rsid w:val="009711E4"/>
    <w:rsid w:val="00971686"/>
    <w:rsid w:val="0097423F"/>
    <w:rsid w:val="00974A2C"/>
    <w:rsid w:val="00974B9A"/>
    <w:rsid w:val="00974E57"/>
    <w:rsid w:val="009757E6"/>
    <w:rsid w:val="00975B65"/>
    <w:rsid w:val="0098035A"/>
    <w:rsid w:val="00980831"/>
    <w:rsid w:val="00980FBF"/>
    <w:rsid w:val="00982CDC"/>
    <w:rsid w:val="0098427E"/>
    <w:rsid w:val="00984436"/>
    <w:rsid w:val="00985502"/>
    <w:rsid w:val="0098559B"/>
    <w:rsid w:val="00985D2E"/>
    <w:rsid w:val="0099239C"/>
    <w:rsid w:val="00992F51"/>
    <w:rsid w:val="009A1C38"/>
    <w:rsid w:val="009A2EC0"/>
    <w:rsid w:val="009A4367"/>
    <w:rsid w:val="009A6358"/>
    <w:rsid w:val="009B357B"/>
    <w:rsid w:val="009B4148"/>
    <w:rsid w:val="009B48DE"/>
    <w:rsid w:val="009B4B6D"/>
    <w:rsid w:val="009B67C7"/>
    <w:rsid w:val="009B7665"/>
    <w:rsid w:val="009B795D"/>
    <w:rsid w:val="009C028C"/>
    <w:rsid w:val="009C0740"/>
    <w:rsid w:val="009C0755"/>
    <w:rsid w:val="009C5002"/>
    <w:rsid w:val="009C7683"/>
    <w:rsid w:val="009C7925"/>
    <w:rsid w:val="009D036A"/>
    <w:rsid w:val="009D742A"/>
    <w:rsid w:val="009E384D"/>
    <w:rsid w:val="009E51CA"/>
    <w:rsid w:val="009E7CB0"/>
    <w:rsid w:val="009F2D86"/>
    <w:rsid w:val="009F43FD"/>
    <w:rsid w:val="009F6530"/>
    <w:rsid w:val="009F6F35"/>
    <w:rsid w:val="009F78C5"/>
    <w:rsid w:val="00A014D8"/>
    <w:rsid w:val="00A016B1"/>
    <w:rsid w:val="00A019E2"/>
    <w:rsid w:val="00A03494"/>
    <w:rsid w:val="00A04F2C"/>
    <w:rsid w:val="00A069AF"/>
    <w:rsid w:val="00A11E31"/>
    <w:rsid w:val="00A11FD1"/>
    <w:rsid w:val="00A12C5F"/>
    <w:rsid w:val="00A14C46"/>
    <w:rsid w:val="00A1510C"/>
    <w:rsid w:val="00A15F37"/>
    <w:rsid w:val="00A168AE"/>
    <w:rsid w:val="00A17F91"/>
    <w:rsid w:val="00A2152F"/>
    <w:rsid w:val="00A22A9D"/>
    <w:rsid w:val="00A2471F"/>
    <w:rsid w:val="00A24DB0"/>
    <w:rsid w:val="00A279BC"/>
    <w:rsid w:val="00A32250"/>
    <w:rsid w:val="00A32790"/>
    <w:rsid w:val="00A32EB3"/>
    <w:rsid w:val="00A369E3"/>
    <w:rsid w:val="00A3749A"/>
    <w:rsid w:val="00A42101"/>
    <w:rsid w:val="00A42F16"/>
    <w:rsid w:val="00A52033"/>
    <w:rsid w:val="00A526E3"/>
    <w:rsid w:val="00A534A6"/>
    <w:rsid w:val="00A54FBD"/>
    <w:rsid w:val="00A56FCF"/>
    <w:rsid w:val="00A61300"/>
    <w:rsid w:val="00A615ED"/>
    <w:rsid w:val="00A62509"/>
    <w:rsid w:val="00A62BF8"/>
    <w:rsid w:val="00A669B6"/>
    <w:rsid w:val="00A67931"/>
    <w:rsid w:val="00A679BA"/>
    <w:rsid w:val="00A70369"/>
    <w:rsid w:val="00A754C6"/>
    <w:rsid w:val="00A77048"/>
    <w:rsid w:val="00A77806"/>
    <w:rsid w:val="00A77E4E"/>
    <w:rsid w:val="00A811D2"/>
    <w:rsid w:val="00A81F28"/>
    <w:rsid w:val="00A87B3E"/>
    <w:rsid w:val="00A87BA9"/>
    <w:rsid w:val="00A905EB"/>
    <w:rsid w:val="00A910F6"/>
    <w:rsid w:val="00A91F3D"/>
    <w:rsid w:val="00A93FCB"/>
    <w:rsid w:val="00A96700"/>
    <w:rsid w:val="00A9672C"/>
    <w:rsid w:val="00AA0620"/>
    <w:rsid w:val="00AA0971"/>
    <w:rsid w:val="00AA118C"/>
    <w:rsid w:val="00AA276B"/>
    <w:rsid w:val="00AA3BEF"/>
    <w:rsid w:val="00AA535D"/>
    <w:rsid w:val="00AA5646"/>
    <w:rsid w:val="00AB05BC"/>
    <w:rsid w:val="00AB263E"/>
    <w:rsid w:val="00AB2667"/>
    <w:rsid w:val="00AB3525"/>
    <w:rsid w:val="00AB4E75"/>
    <w:rsid w:val="00AB5DCB"/>
    <w:rsid w:val="00AB749D"/>
    <w:rsid w:val="00AC10FE"/>
    <w:rsid w:val="00AC1A6F"/>
    <w:rsid w:val="00AC3744"/>
    <w:rsid w:val="00AC44E0"/>
    <w:rsid w:val="00AC4781"/>
    <w:rsid w:val="00AC54CF"/>
    <w:rsid w:val="00AC57A9"/>
    <w:rsid w:val="00AC5E42"/>
    <w:rsid w:val="00AC6CC9"/>
    <w:rsid w:val="00AC6F16"/>
    <w:rsid w:val="00AC7422"/>
    <w:rsid w:val="00AD0DE4"/>
    <w:rsid w:val="00AD1EE4"/>
    <w:rsid w:val="00AD2D3A"/>
    <w:rsid w:val="00AD2D90"/>
    <w:rsid w:val="00AD2F3F"/>
    <w:rsid w:val="00AD3E51"/>
    <w:rsid w:val="00AD52F9"/>
    <w:rsid w:val="00AD7CDF"/>
    <w:rsid w:val="00AE04AC"/>
    <w:rsid w:val="00AE0CA7"/>
    <w:rsid w:val="00AE1201"/>
    <w:rsid w:val="00AE243F"/>
    <w:rsid w:val="00AE39B6"/>
    <w:rsid w:val="00AE47FB"/>
    <w:rsid w:val="00AE6AD5"/>
    <w:rsid w:val="00AE7B9C"/>
    <w:rsid w:val="00AF0E82"/>
    <w:rsid w:val="00AF2F77"/>
    <w:rsid w:val="00AF3D91"/>
    <w:rsid w:val="00AF3EBA"/>
    <w:rsid w:val="00AF6036"/>
    <w:rsid w:val="00B0093F"/>
    <w:rsid w:val="00B00F8B"/>
    <w:rsid w:val="00B03799"/>
    <w:rsid w:val="00B06198"/>
    <w:rsid w:val="00B07522"/>
    <w:rsid w:val="00B07890"/>
    <w:rsid w:val="00B1091F"/>
    <w:rsid w:val="00B12EDA"/>
    <w:rsid w:val="00B152E7"/>
    <w:rsid w:val="00B158F4"/>
    <w:rsid w:val="00B16E2F"/>
    <w:rsid w:val="00B2072C"/>
    <w:rsid w:val="00B21190"/>
    <w:rsid w:val="00B22914"/>
    <w:rsid w:val="00B2355F"/>
    <w:rsid w:val="00B240D5"/>
    <w:rsid w:val="00B27655"/>
    <w:rsid w:val="00B27703"/>
    <w:rsid w:val="00B328B9"/>
    <w:rsid w:val="00B331E5"/>
    <w:rsid w:val="00B341C1"/>
    <w:rsid w:val="00B354F6"/>
    <w:rsid w:val="00B35DE4"/>
    <w:rsid w:val="00B360E6"/>
    <w:rsid w:val="00B4045A"/>
    <w:rsid w:val="00B40658"/>
    <w:rsid w:val="00B476E4"/>
    <w:rsid w:val="00B52F21"/>
    <w:rsid w:val="00B5610C"/>
    <w:rsid w:val="00B5786C"/>
    <w:rsid w:val="00B60FA7"/>
    <w:rsid w:val="00B6176A"/>
    <w:rsid w:val="00B61F1B"/>
    <w:rsid w:val="00B624A1"/>
    <w:rsid w:val="00B63929"/>
    <w:rsid w:val="00B65395"/>
    <w:rsid w:val="00B6571B"/>
    <w:rsid w:val="00B664E5"/>
    <w:rsid w:val="00B72CCF"/>
    <w:rsid w:val="00B72DE1"/>
    <w:rsid w:val="00B85EAD"/>
    <w:rsid w:val="00B85F16"/>
    <w:rsid w:val="00B87FE2"/>
    <w:rsid w:val="00B90634"/>
    <w:rsid w:val="00B90EB0"/>
    <w:rsid w:val="00B91100"/>
    <w:rsid w:val="00B912B5"/>
    <w:rsid w:val="00B95634"/>
    <w:rsid w:val="00B95D10"/>
    <w:rsid w:val="00B95FFB"/>
    <w:rsid w:val="00B97295"/>
    <w:rsid w:val="00BA0093"/>
    <w:rsid w:val="00BA0A4E"/>
    <w:rsid w:val="00BA30E6"/>
    <w:rsid w:val="00BA448F"/>
    <w:rsid w:val="00BA6A53"/>
    <w:rsid w:val="00BA6F3F"/>
    <w:rsid w:val="00BA6FA8"/>
    <w:rsid w:val="00BA7939"/>
    <w:rsid w:val="00BB2270"/>
    <w:rsid w:val="00BB67C4"/>
    <w:rsid w:val="00BB773A"/>
    <w:rsid w:val="00BB7D45"/>
    <w:rsid w:val="00BC2109"/>
    <w:rsid w:val="00BC3144"/>
    <w:rsid w:val="00BC4DDE"/>
    <w:rsid w:val="00BC605A"/>
    <w:rsid w:val="00BC7D9E"/>
    <w:rsid w:val="00BD050F"/>
    <w:rsid w:val="00BD0A83"/>
    <w:rsid w:val="00BD1309"/>
    <w:rsid w:val="00BD7FB4"/>
    <w:rsid w:val="00BE0348"/>
    <w:rsid w:val="00BE39D7"/>
    <w:rsid w:val="00BE4CD1"/>
    <w:rsid w:val="00BE68F0"/>
    <w:rsid w:val="00BE68FC"/>
    <w:rsid w:val="00BF073F"/>
    <w:rsid w:val="00BF2039"/>
    <w:rsid w:val="00BF2F65"/>
    <w:rsid w:val="00BF70F4"/>
    <w:rsid w:val="00BF7497"/>
    <w:rsid w:val="00C016AF"/>
    <w:rsid w:val="00C02F8C"/>
    <w:rsid w:val="00C056ED"/>
    <w:rsid w:val="00C0631E"/>
    <w:rsid w:val="00C10C31"/>
    <w:rsid w:val="00C123B7"/>
    <w:rsid w:val="00C149E5"/>
    <w:rsid w:val="00C20832"/>
    <w:rsid w:val="00C260A5"/>
    <w:rsid w:val="00C266FF"/>
    <w:rsid w:val="00C26EF3"/>
    <w:rsid w:val="00C30F66"/>
    <w:rsid w:val="00C332E9"/>
    <w:rsid w:val="00C3427A"/>
    <w:rsid w:val="00C34368"/>
    <w:rsid w:val="00C3481D"/>
    <w:rsid w:val="00C3626E"/>
    <w:rsid w:val="00C376C3"/>
    <w:rsid w:val="00C377F2"/>
    <w:rsid w:val="00C37B0B"/>
    <w:rsid w:val="00C41312"/>
    <w:rsid w:val="00C46185"/>
    <w:rsid w:val="00C475A3"/>
    <w:rsid w:val="00C5270D"/>
    <w:rsid w:val="00C5435E"/>
    <w:rsid w:val="00C546F2"/>
    <w:rsid w:val="00C55272"/>
    <w:rsid w:val="00C61B2D"/>
    <w:rsid w:val="00C6546E"/>
    <w:rsid w:val="00C654E3"/>
    <w:rsid w:val="00C65733"/>
    <w:rsid w:val="00C71C89"/>
    <w:rsid w:val="00C71F58"/>
    <w:rsid w:val="00C74F10"/>
    <w:rsid w:val="00C75333"/>
    <w:rsid w:val="00C754AD"/>
    <w:rsid w:val="00C759E5"/>
    <w:rsid w:val="00C83DEC"/>
    <w:rsid w:val="00C845B5"/>
    <w:rsid w:val="00C85810"/>
    <w:rsid w:val="00C86472"/>
    <w:rsid w:val="00C875C3"/>
    <w:rsid w:val="00C87FD8"/>
    <w:rsid w:val="00C936EA"/>
    <w:rsid w:val="00C95258"/>
    <w:rsid w:val="00C952F7"/>
    <w:rsid w:val="00C9753D"/>
    <w:rsid w:val="00CA0093"/>
    <w:rsid w:val="00CA0414"/>
    <w:rsid w:val="00CA0430"/>
    <w:rsid w:val="00CA467E"/>
    <w:rsid w:val="00CA4E6E"/>
    <w:rsid w:val="00CA588F"/>
    <w:rsid w:val="00CA71F9"/>
    <w:rsid w:val="00CB1B6F"/>
    <w:rsid w:val="00CB4AE5"/>
    <w:rsid w:val="00CB5958"/>
    <w:rsid w:val="00CB5DB0"/>
    <w:rsid w:val="00CB5FC9"/>
    <w:rsid w:val="00CB649E"/>
    <w:rsid w:val="00CB6A3D"/>
    <w:rsid w:val="00CB778D"/>
    <w:rsid w:val="00CB7F55"/>
    <w:rsid w:val="00CC013C"/>
    <w:rsid w:val="00CC0776"/>
    <w:rsid w:val="00CC0905"/>
    <w:rsid w:val="00CC0D20"/>
    <w:rsid w:val="00CC171B"/>
    <w:rsid w:val="00CC1CC4"/>
    <w:rsid w:val="00CC24B6"/>
    <w:rsid w:val="00CC3346"/>
    <w:rsid w:val="00CC3980"/>
    <w:rsid w:val="00CC5C19"/>
    <w:rsid w:val="00CC5DF1"/>
    <w:rsid w:val="00CC6850"/>
    <w:rsid w:val="00CC6974"/>
    <w:rsid w:val="00CD0739"/>
    <w:rsid w:val="00CD18BC"/>
    <w:rsid w:val="00CD28FE"/>
    <w:rsid w:val="00CD29C0"/>
    <w:rsid w:val="00CD3348"/>
    <w:rsid w:val="00CD4A3E"/>
    <w:rsid w:val="00CD4B64"/>
    <w:rsid w:val="00CD4D4A"/>
    <w:rsid w:val="00CD502B"/>
    <w:rsid w:val="00CE2069"/>
    <w:rsid w:val="00CE2BED"/>
    <w:rsid w:val="00CE407E"/>
    <w:rsid w:val="00CE7D82"/>
    <w:rsid w:val="00CF08F4"/>
    <w:rsid w:val="00CF173C"/>
    <w:rsid w:val="00CF18AE"/>
    <w:rsid w:val="00CF1BA5"/>
    <w:rsid w:val="00CF7251"/>
    <w:rsid w:val="00D00271"/>
    <w:rsid w:val="00D013FC"/>
    <w:rsid w:val="00D0468C"/>
    <w:rsid w:val="00D04F36"/>
    <w:rsid w:val="00D07C09"/>
    <w:rsid w:val="00D11878"/>
    <w:rsid w:val="00D11B4A"/>
    <w:rsid w:val="00D1276B"/>
    <w:rsid w:val="00D132F4"/>
    <w:rsid w:val="00D139FE"/>
    <w:rsid w:val="00D21272"/>
    <w:rsid w:val="00D2460B"/>
    <w:rsid w:val="00D24A45"/>
    <w:rsid w:val="00D25070"/>
    <w:rsid w:val="00D25333"/>
    <w:rsid w:val="00D30319"/>
    <w:rsid w:val="00D30CC3"/>
    <w:rsid w:val="00D3105E"/>
    <w:rsid w:val="00D31AB0"/>
    <w:rsid w:val="00D320F6"/>
    <w:rsid w:val="00D32651"/>
    <w:rsid w:val="00D32CBE"/>
    <w:rsid w:val="00D337A9"/>
    <w:rsid w:val="00D33E1E"/>
    <w:rsid w:val="00D3487A"/>
    <w:rsid w:val="00D34DC5"/>
    <w:rsid w:val="00D356AC"/>
    <w:rsid w:val="00D35D4E"/>
    <w:rsid w:val="00D36839"/>
    <w:rsid w:val="00D371F3"/>
    <w:rsid w:val="00D40264"/>
    <w:rsid w:val="00D42146"/>
    <w:rsid w:val="00D44B1A"/>
    <w:rsid w:val="00D44EAE"/>
    <w:rsid w:val="00D459E3"/>
    <w:rsid w:val="00D45EA5"/>
    <w:rsid w:val="00D47035"/>
    <w:rsid w:val="00D47B8A"/>
    <w:rsid w:val="00D50A03"/>
    <w:rsid w:val="00D512CC"/>
    <w:rsid w:val="00D5139F"/>
    <w:rsid w:val="00D54C6A"/>
    <w:rsid w:val="00D55371"/>
    <w:rsid w:val="00D560B5"/>
    <w:rsid w:val="00D5620A"/>
    <w:rsid w:val="00D565C9"/>
    <w:rsid w:val="00D56CAB"/>
    <w:rsid w:val="00D576DB"/>
    <w:rsid w:val="00D57CCC"/>
    <w:rsid w:val="00D60026"/>
    <w:rsid w:val="00D61C05"/>
    <w:rsid w:val="00D62730"/>
    <w:rsid w:val="00D62E6B"/>
    <w:rsid w:val="00D6352B"/>
    <w:rsid w:val="00D64D0F"/>
    <w:rsid w:val="00D65235"/>
    <w:rsid w:val="00D65CBF"/>
    <w:rsid w:val="00D66634"/>
    <w:rsid w:val="00D67ED5"/>
    <w:rsid w:val="00D7210E"/>
    <w:rsid w:val="00D72535"/>
    <w:rsid w:val="00D74BC3"/>
    <w:rsid w:val="00D75635"/>
    <w:rsid w:val="00D76BA9"/>
    <w:rsid w:val="00D77AC2"/>
    <w:rsid w:val="00D77D60"/>
    <w:rsid w:val="00D81D8A"/>
    <w:rsid w:val="00D843C7"/>
    <w:rsid w:val="00D84523"/>
    <w:rsid w:val="00D84A75"/>
    <w:rsid w:val="00D84DC7"/>
    <w:rsid w:val="00D8673E"/>
    <w:rsid w:val="00D8761A"/>
    <w:rsid w:val="00D87DF8"/>
    <w:rsid w:val="00D90872"/>
    <w:rsid w:val="00D925CA"/>
    <w:rsid w:val="00D93B5A"/>
    <w:rsid w:val="00D94B44"/>
    <w:rsid w:val="00DA08E7"/>
    <w:rsid w:val="00DA3C32"/>
    <w:rsid w:val="00DA40BF"/>
    <w:rsid w:val="00DA471C"/>
    <w:rsid w:val="00DA5515"/>
    <w:rsid w:val="00DA5F4F"/>
    <w:rsid w:val="00DA62C0"/>
    <w:rsid w:val="00DB08BF"/>
    <w:rsid w:val="00DB3582"/>
    <w:rsid w:val="00DB5587"/>
    <w:rsid w:val="00DB5ED9"/>
    <w:rsid w:val="00DC151C"/>
    <w:rsid w:val="00DC3D3D"/>
    <w:rsid w:val="00DC4719"/>
    <w:rsid w:val="00DC56F6"/>
    <w:rsid w:val="00DC6880"/>
    <w:rsid w:val="00DD01C0"/>
    <w:rsid w:val="00DD0532"/>
    <w:rsid w:val="00DD1C5E"/>
    <w:rsid w:val="00DD2D87"/>
    <w:rsid w:val="00DD6EC9"/>
    <w:rsid w:val="00DE0040"/>
    <w:rsid w:val="00DE3252"/>
    <w:rsid w:val="00DE53DA"/>
    <w:rsid w:val="00DE62E7"/>
    <w:rsid w:val="00DF0AF9"/>
    <w:rsid w:val="00DF1F0F"/>
    <w:rsid w:val="00E00C2E"/>
    <w:rsid w:val="00E02927"/>
    <w:rsid w:val="00E02AA6"/>
    <w:rsid w:val="00E04078"/>
    <w:rsid w:val="00E11529"/>
    <w:rsid w:val="00E11927"/>
    <w:rsid w:val="00E13466"/>
    <w:rsid w:val="00E139F5"/>
    <w:rsid w:val="00E13FB7"/>
    <w:rsid w:val="00E1401D"/>
    <w:rsid w:val="00E142AC"/>
    <w:rsid w:val="00E1643A"/>
    <w:rsid w:val="00E165FB"/>
    <w:rsid w:val="00E17051"/>
    <w:rsid w:val="00E20995"/>
    <w:rsid w:val="00E20EB5"/>
    <w:rsid w:val="00E236FE"/>
    <w:rsid w:val="00E24307"/>
    <w:rsid w:val="00E249E1"/>
    <w:rsid w:val="00E2527F"/>
    <w:rsid w:val="00E3018F"/>
    <w:rsid w:val="00E32D06"/>
    <w:rsid w:val="00E33038"/>
    <w:rsid w:val="00E33285"/>
    <w:rsid w:val="00E341E9"/>
    <w:rsid w:val="00E35F5B"/>
    <w:rsid w:val="00E37D9A"/>
    <w:rsid w:val="00E400E4"/>
    <w:rsid w:val="00E421F8"/>
    <w:rsid w:val="00E43359"/>
    <w:rsid w:val="00E45202"/>
    <w:rsid w:val="00E453C8"/>
    <w:rsid w:val="00E46995"/>
    <w:rsid w:val="00E47D9B"/>
    <w:rsid w:val="00E51637"/>
    <w:rsid w:val="00E5498B"/>
    <w:rsid w:val="00E55386"/>
    <w:rsid w:val="00E56C6F"/>
    <w:rsid w:val="00E6128B"/>
    <w:rsid w:val="00E61BEE"/>
    <w:rsid w:val="00E64052"/>
    <w:rsid w:val="00E6471F"/>
    <w:rsid w:val="00E66AE4"/>
    <w:rsid w:val="00E67944"/>
    <w:rsid w:val="00E67D63"/>
    <w:rsid w:val="00E730B1"/>
    <w:rsid w:val="00E801A9"/>
    <w:rsid w:val="00E814E9"/>
    <w:rsid w:val="00E85278"/>
    <w:rsid w:val="00E90CC6"/>
    <w:rsid w:val="00E9107D"/>
    <w:rsid w:val="00E9175C"/>
    <w:rsid w:val="00E92265"/>
    <w:rsid w:val="00E9227D"/>
    <w:rsid w:val="00E93950"/>
    <w:rsid w:val="00E93EED"/>
    <w:rsid w:val="00E973F2"/>
    <w:rsid w:val="00EA008F"/>
    <w:rsid w:val="00EA39F0"/>
    <w:rsid w:val="00EA3AA5"/>
    <w:rsid w:val="00EA64D0"/>
    <w:rsid w:val="00EA65A9"/>
    <w:rsid w:val="00EA7D76"/>
    <w:rsid w:val="00EB0116"/>
    <w:rsid w:val="00EB13EF"/>
    <w:rsid w:val="00EB24BA"/>
    <w:rsid w:val="00EB516D"/>
    <w:rsid w:val="00EB571E"/>
    <w:rsid w:val="00EB6E24"/>
    <w:rsid w:val="00EC0BA3"/>
    <w:rsid w:val="00EC1EE7"/>
    <w:rsid w:val="00EC26EA"/>
    <w:rsid w:val="00EC2C11"/>
    <w:rsid w:val="00EC2C9A"/>
    <w:rsid w:val="00EC3226"/>
    <w:rsid w:val="00EC3424"/>
    <w:rsid w:val="00EC3CC8"/>
    <w:rsid w:val="00EC5CD2"/>
    <w:rsid w:val="00EC5DD0"/>
    <w:rsid w:val="00EC5F57"/>
    <w:rsid w:val="00ED0B22"/>
    <w:rsid w:val="00ED13AF"/>
    <w:rsid w:val="00ED19ED"/>
    <w:rsid w:val="00ED25E3"/>
    <w:rsid w:val="00ED473C"/>
    <w:rsid w:val="00ED4783"/>
    <w:rsid w:val="00ED4FDD"/>
    <w:rsid w:val="00ED515C"/>
    <w:rsid w:val="00ED59C8"/>
    <w:rsid w:val="00ED7904"/>
    <w:rsid w:val="00ED7BFC"/>
    <w:rsid w:val="00ED7D44"/>
    <w:rsid w:val="00EE0408"/>
    <w:rsid w:val="00EE1DDC"/>
    <w:rsid w:val="00EE2681"/>
    <w:rsid w:val="00EE378E"/>
    <w:rsid w:val="00EE54F8"/>
    <w:rsid w:val="00EE7C58"/>
    <w:rsid w:val="00EF00C0"/>
    <w:rsid w:val="00EF04B2"/>
    <w:rsid w:val="00EF245F"/>
    <w:rsid w:val="00EF5019"/>
    <w:rsid w:val="00EF6D6F"/>
    <w:rsid w:val="00EF74EB"/>
    <w:rsid w:val="00F016E5"/>
    <w:rsid w:val="00F01F32"/>
    <w:rsid w:val="00F077D6"/>
    <w:rsid w:val="00F129EC"/>
    <w:rsid w:val="00F14369"/>
    <w:rsid w:val="00F16E72"/>
    <w:rsid w:val="00F225B9"/>
    <w:rsid w:val="00F2347E"/>
    <w:rsid w:val="00F23591"/>
    <w:rsid w:val="00F245C7"/>
    <w:rsid w:val="00F247C5"/>
    <w:rsid w:val="00F24F34"/>
    <w:rsid w:val="00F25FFD"/>
    <w:rsid w:val="00F27350"/>
    <w:rsid w:val="00F27AD4"/>
    <w:rsid w:val="00F30308"/>
    <w:rsid w:val="00F31F40"/>
    <w:rsid w:val="00F3225E"/>
    <w:rsid w:val="00F3276F"/>
    <w:rsid w:val="00F32AE8"/>
    <w:rsid w:val="00F33798"/>
    <w:rsid w:val="00F337E8"/>
    <w:rsid w:val="00F340A8"/>
    <w:rsid w:val="00F35F31"/>
    <w:rsid w:val="00F37689"/>
    <w:rsid w:val="00F37994"/>
    <w:rsid w:val="00F37E2F"/>
    <w:rsid w:val="00F40333"/>
    <w:rsid w:val="00F40ECC"/>
    <w:rsid w:val="00F458D5"/>
    <w:rsid w:val="00F46072"/>
    <w:rsid w:val="00F46E7C"/>
    <w:rsid w:val="00F47A5B"/>
    <w:rsid w:val="00F5139D"/>
    <w:rsid w:val="00F51BBF"/>
    <w:rsid w:val="00F52207"/>
    <w:rsid w:val="00F52CE8"/>
    <w:rsid w:val="00F532EB"/>
    <w:rsid w:val="00F55AD9"/>
    <w:rsid w:val="00F56D65"/>
    <w:rsid w:val="00F56DB7"/>
    <w:rsid w:val="00F57215"/>
    <w:rsid w:val="00F602A6"/>
    <w:rsid w:val="00F604A1"/>
    <w:rsid w:val="00F619F6"/>
    <w:rsid w:val="00F62028"/>
    <w:rsid w:val="00F627FB"/>
    <w:rsid w:val="00F640FD"/>
    <w:rsid w:val="00F64AD1"/>
    <w:rsid w:val="00F65415"/>
    <w:rsid w:val="00F6552E"/>
    <w:rsid w:val="00F66B6F"/>
    <w:rsid w:val="00F67E6B"/>
    <w:rsid w:val="00F70D1C"/>
    <w:rsid w:val="00F77AAB"/>
    <w:rsid w:val="00F8379C"/>
    <w:rsid w:val="00F9520F"/>
    <w:rsid w:val="00F95F56"/>
    <w:rsid w:val="00F95F64"/>
    <w:rsid w:val="00F96A61"/>
    <w:rsid w:val="00FA0EDC"/>
    <w:rsid w:val="00FA1159"/>
    <w:rsid w:val="00FA133E"/>
    <w:rsid w:val="00FA6921"/>
    <w:rsid w:val="00FB2801"/>
    <w:rsid w:val="00FB2972"/>
    <w:rsid w:val="00FB3C54"/>
    <w:rsid w:val="00FB4918"/>
    <w:rsid w:val="00FB4D26"/>
    <w:rsid w:val="00FB658B"/>
    <w:rsid w:val="00FC1019"/>
    <w:rsid w:val="00FC26C6"/>
    <w:rsid w:val="00FC27F3"/>
    <w:rsid w:val="00FC2CD4"/>
    <w:rsid w:val="00FC3A0E"/>
    <w:rsid w:val="00FC4C75"/>
    <w:rsid w:val="00FD0514"/>
    <w:rsid w:val="00FD36F1"/>
    <w:rsid w:val="00FD3E24"/>
    <w:rsid w:val="00FD6408"/>
    <w:rsid w:val="00FD735C"/>
    <w:rsid w:val="00FE0BFE"/>
    <w:rsid w:val="00FE2483"/>
    <w:rsid w:val="00FE2863"/>
    <w:rsid w:val="00FE58A0"/>
    <w:rsid w:val="00FE5C9B"/>
    <w:rsid w:val="00FF02D3"/>
    <w:rsid w:val="00FF08C7"/>
    <w:rsid w:val="00FF0A01"/>
    <w:rsid w:val="00FF1B0F"/>
    <w:rsid w:val="00FF20A2"/>
    <w:rsid w:val="00FF5A29"/>
    <w:rsid w:val="00FF7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701DD0"/>
  <w15:docId w15:val="{9DF63005-0676-4D7B-8EDA-52DE2F441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C7925"/>
    <w:pPr>
      <w:keepNext/>
      <w:widowControl w:val="0"/>
      <w:adjustRightInd w:val="0"/>
      <w:spacing w:after="0" w:line="240" w:lineRule="auto"/>
      <w:jc w:val="both"/>
      <w:textAlignment w:val="baseline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C7925"/>
    <w:rPr>
      <w:rFonts w:ascii="Times New Roman" w:eastAsia="Times New Roman" w:hAnsi="Times New Roman" w:cs="Times New Roman"/>
      <w:b/>
      <w:bCs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7925"/>
    <w:pPr>
      <w:widowControl w:val="0"/>
      <w:adjustRightInd w:val="0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link w:val="TtuloCar"/>
    <w:qFormat/>
    <w:rsid w:val="009C7925"/>
    <w:pPr>
      <w:widowControl w:val="0"/>
      <w:adjustRightInd w:val="0"/>
      <w:spacing w:after="0" w:line="240" w:lineRule="auto"/>
      <w:jc w:val="center"/>
      <w:textAlignment w:val="baseline"/>
    </w:pPr>
    <w:rPr>
      <w:rFonts w:ascii="Bernard MT Condensed" w:eastAsia="Times New Roman" w:hAnsi="Bernard MT Condensed" w:cs="Times New Roman"/>
      <w:sz w:val="32"/>
      <w:szCs w:val="24"/>
    </w:rPr>
  </w:style>
  <w:style w:type="character" w:customStyle="1" w:styleId="TtuloCar">
    <w:name w:val="Título Car"/>
    <w:basedOn w:val="Fuentedeprrafopredeter"/>
    <w:link w:val="Ttulo"/>
    <w:rsid w:val="009C7925"/>
    <w:rPr>
      <w:rFonts w:ascii="Bernard MT Condensed" w:eastAsia="Times New Roman" w:hAnsi="Bernard MT Condensed" w:cs="Times New Roman"/>
      <w:sz w:val="32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9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Descripcin">
    <w:name w:val="caption"/>
    <w:basedOn w:val="Normal"/>
    <w:next w:val="Normal"/>
    <w:uiPriority w:val="35"/>
    <w:unhideWhenUsed/>
    <w:qFormat/>
    <w:rsid w:val="00F627FB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806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0683"/>
    <w:pPr>
      <w:spacing w:line="240" w:lineRule="auto"/>
    </w:pPr>
    <w:rPr>
      <w:sz w:val="20"/>
      <w:szCs w:val="20"/>
      <w:lang w:eastAsia="es-DO" w:bidi="bn-B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0683"/>
    <w:rPr>
      <w:rFonts w:eastAsiaTheme="minorEastAsia"/>
      <w:sz w:val="20"/>
      <w:szCs w:val="20"/>
      <w:lang w:eastAsia="es-DO" w:bidi="bn-B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06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0683"/>
    <w:rPr>
      <w:rFonts w:eastAsiaTheme="minorEastAsia"/>
      <w:b/>
      <w:bCs/>
      <w:sz w:val="20"/>
      <w:szCs w:val="20"/>
      <w:lang w:eastAsia="es-DO" w:bidi="bn-BD"/>
    </w:rPr>
  </w:style>
  <w:style w:type="paragraph" w:styleId="Encabezado">
    <w:name w:val="header"/>
    <w:basedOn w:val="Normal"/>
    <w:link w:val="EncabezadoCar"/>
    <w:uiPriority w:val="99"/>
    <w:unhideWhenUsed/>
    <w:rsid w:val="008553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30C"/>
  </w:style>
  <w:style w:type="paragraph" w:styleId="Piedepgina">
    <w:name w:val="footer"/>
    <w:basedOn w:val="Normal"/>
    <w:link w:val="PiedepginaCar"/>
    <w:uiPriority w:val="99"/>
    <w:unhideWhenUsed/>
    <w:rsid w:val="008553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30C"/>
  </w:style>
  <w:style w:type="paragraph" w:styleId="Textonotapie">
    <w:name w:val="footnote text"/>
    <w:basedOn w:val="Normal"/>
    <w:link w:val="TextonotapieCar"/>
    <w:uiPriority w:val="99"/>
    <w:semiHidden/>
    <w:unhideWhenUsed/>
    <w:rsid w:val="0051319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1319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131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ndo\Desktop\CAPGEFI%20RETOMO\Evaluaciones%20del%20Aula%202024\4to.%20Trimestre%202024\Tablas%20y%20Graficos%20Evaluaciones%20del%20Aula%20Cursos%20Presenciales%204T%202024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687849988627762E-2"/>
          <c:y val="0.29568955372839711"/>
          <c:w val="0.96972658971556303"/>
          <c:h val="0.30051250812215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Atributos!$I$4</c:f>
              <c:strCache>
                <c:ptCount val="1"/>
                <c:pt idx="0">
                  <c:v>4to. Trimestre 2024</c:v>
                </c:pt>
              </c:strCache>
            </c:strRef>
          </c:tx>
          <c:spPr>
            <a:solidFill>
              <a:srgbClr val="1E497C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1E497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78-47BC-B64D-A1584BF63046}"/>
              </c:ext>
            </c:extLst>
          </c:dPt>
          <c:dPt>
            <c:idx val="7"/>
            <c:invertIfNegative val="0"/>
            <c:bubble3D val="0"/>
            <c:spPr>
              <a:solidFill>
                <a:srgbClr val="1E497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78-47BC-B64D-A1584BF63046}"/>
              </c:ext>
            </c:extLst>
          </c:dPt>
          <c:dPt>
            <c:idx val="8"/>
            <c:invertIfNegative val="0"/>
            <c:bubble3D val="0"/>
            <c:spPr>
              <a:solidFill>
                <a:srgbClr val="1E497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78-47BC-B64D-A1584BF630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(Atributos!$A$5:$E$7,Atributos!$A$9:$E$11,Atributos!$A$13:$E$15)</c:f>
              <c:multiLvlStrCache>
                <c:ptCount val="9"/>
                <c:lvl>
                  <c:pt idx="0">
                    <c:v>Dominio total de la materia</c:v>
                  </c:pt>
                  <c:pt idx="1">
                    <c:v>Ejemplifica con claridad</c:v>
                  </c:pt>
                  <c:pt idx="2">
                    <c:v>Nivel de comunicación</c:v>
                  </c:pt>
                  <c:pt idx="3">
                    <c:v>Cumplimiento del programa</c:v>
                  </c:pt>
                  <c:pt idx="4">
                    <c:v>Puntualidad</c:v>
                  </c:pt>
                  <c:pt idx="5">
                    <c:v>Cumplimiento de la carga horaria</c:v>
                  </c:pt>
                  <c:pt idx="6">
                    <c:v>Rapidez en la atención</c:v>
                  </c:pt>
                  <c:pt idx="7">
                    <c:v>Cordialidad en el trato</c:v>
                  </c:pt>
                  <c:pt idx="8">
                    <c:v>Disponibilidad de información</c:v>
                  </c:pt>
                </c:lvl>
                <c:lvl>
                  <c:pt idx="0">
                    <c:v>96.50</c:v>
                  </c:pt>
                  <c:pt idx="3">
                    <c:v>96.43</c:v>
                  </c:pt>
                  <c:pt idx="6">
                    <c:v>94.46</c:v>
                  </c:pt>
                  <c:pt idx="7">
                    <c:v>95.58</c:v>
                  </c:pt>
                  <c:pt idx="8">
                    <c:v>95.32</c:v>
                  </c:pt>
                </c:lvl>
                <c:lvl>
                  <c:pt idx="0">
                    <c:v>Fiabilidad</c:v>
                  </c:pt>
                  <c:pt idx="3">
                    <c:v>Profesionalidad</c:v>
                  </c:pt>
                  <c:pt idx="6">
                    <c:v>Tiempo de Respuesta</c:v>
                  </c:pt>
                  <c:pt idx="7">
                    <c:v>Amabilidad</c:v>
                  </c:pt>
                  <c:pt idx="8">
                    <c:v>Accesibilidad</c:v>
                  </c:pt>
                </c:lvl>
                <c:lvl>
                  <c:pt idx="0">
                    <c:v>96.46</c:v>
                  </c:pt>
                  <c:pt idx="6">
                    <c:v>95.12</c:v>
                  </c:pt>
                </c:lvl>
                <c:lvl>
                  <c:pt idx="0">
                    <c:v>Facilitador</c:v>
                  </c:pt>
                  <c:pt idx="6">
                    <c:v>Admisión de Participantes</c:v>
                  </c:pt>
                </c:lvl>
              </c:multiLvlStrCache>
              <c:extLst/>
            </c:multiLvlStrRef>
          </c:cat>
          <c:val>
            <c:numRef>
              <c:f>(Atributos!$I$5:$I$7,Atributos!$I$9:$I$11,Atributos!$I$13:$I$15)</c:f>
              <c:numCache>
                <c:formatCode>0.00</c:formatCode>
                <c:ptCount val="9"/>
                <c:pt idx="0">
                  <c:v>96.814024390243901</c:v>
                </c:pt>
                <c:pt idx="1">
                  <c:v>96.387195121951223</c:v>
                </c:pt>
                <c:pt idx="2">
                  <c:v>96.294326241134755</c:v>
                </c:pt>
                <c:pt idx="3">
                  <c:v>96.417682926829272</c:v>
                </c:pt>
                <c:pt idx="4">
                  <c:v>96.347517730496449</c:v>
                </c:pt>
                <c:pt idx="5">
                  <c:v>96.510903426791273</c:v>
                </c:pt>
                <c:pt idx="6">
                  <c:v>94.460176991150448</c:v>
                </c:pt>
                <c:pt idx="7">
                  <c:v>95.575221238938056</c:v>
                </c:pt>
                <c:pt idx="8">
                  <c:v>95.31802120141343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E278-47BC-B64D-A1584BF630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204066448"/>
        <c:axId val="1204066864"/>
      </c:barChart>
      <c:lineChart>
        <c:grouping val="standard"/>
        <c:varyColors val="0"/>
        <c:ser>
          <c:idx val="1"/>
          <c:order val="1"/>
          <c:tx>
            <c:strRef>
              <c:f>Atributos!$J$4</c:f>
              <c:strCache>
                <c:ptCount val="1"/>
                <c:pt idx="0">
                  <c:v>Valor Comprometido: 90%</c:v>
                </c:pt>
              </c:strCache>
            </c:strRef>
          </c:tx>
          <c:spPr>
            <a:ln w="9525" cap="rnd">
              <a:solidFill>
                <a:srgbClr val="A2AAAD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(Atributos!$A$5:$E$7,Atributos!$A$9:$E$11,Atributos!$A$13:$E$15)</c:f>
              <c:multiLvlStrCache>
                <c:ptCount val="9"/>
                <c:lvl>
                  <c:pt idx="0">
                    <c:v>Dominio total de la materia</c:v>
                  </c:pt>
                  <c:pt idx="1">
                    <c:v>Ejemplifica con claridad</c:v>
                  </c:pt>
                  <c:pt idx="2">
                    <c:v>Nivel de comunicación</c:v>
                  </c:pt>
                  <c:pt idx="3">
                    <c:v>Cumplimiento del programa</c:v>
                  </c:pt>
                  <c:pt idx="4">
                    <c:v>Puntualidad</c:v>
                  </c:pt>
                  <c:pt idx="5">
                    <c:v>Cumplimiento de la carga horaria</c:v>
                  </c:pt>
                  <c:pt idx="6">
                    <c:v>Rapidez en la atención</c:v>
                  </c:pt>
                  <c:pt idx="7">
                    <c:v>Cordialidad en el trato</c:v>
                  </c:pt>
                  <c:pt idx="8">
                    <c:v>Disponibilidad de información</c:v>
                  </c:pt>
                </c:lvl>
                <c:lvl>
                  <c:pt idx="0">
                    <c:v>96.50</c:v>
                  </c:pt>
                  <c:pt idx="3">
                    <c:v>96.43</c:v>
                  </c:pt>
                  <c:pt idx="6">
                    <c:v>94.46</c:v>
                  </c:pt>
                  <c:pt idx="7">
                    <c:v>95.58</c:v>
                  </c:pt>
                  <c:pt idx="8">
                    <c:v>95.32</c:v>
                  </c:pt>
                </c:lvl>
                <c:lvl>
                  <c:pt idx="0">
                    <c:v>Fiabilidad</c:v>
                  </c:pt>
                  <c:pt idx="3">
                    <c:v>Profesionalidad</c:v>
                  </c:pt>
                  <c:pt idx="6">
                    <c:v>Tiempo de Respuesta</c:v>
                  </c:pt>
                  <c:pt idx="7">
                    <c:v>Amabilidad</c:v>
                  </c:pt>
                  <c:pt idx="8">
                    <c:v>Accesibilidad</c:v>
                  </c:pt>
                </c:lvl>
                <c:lvl>
                  <c:pt idx="0">
                    <c:v>96.46</c:v>
                  </c:pt>
                  <c:pt idx="6">
                    <c:v>95.12</c:v>
                  </c:pt>
                </c:lvl>
                <c:lvl>
                  <c:pt idx="0">
                    <c:v>Facilitador</c:v>
                  </c:pt>
                  <c:pt idx="6">
                    <c:v>Admisión de Participantes</c:v>
                  </c:pt>
                </c:lvl>
              </c:multiLvlStrCache>
              <c:extLst/>
            </c:multiLvlStrRef>
          </c:cat>
          <c:val>
            <c:numRef>
              <c:f>(Atributos!$J$5:$J$7,Atributos!$J$9:$J$11,Atributos!$J$13:$J$15)</c:f>
              <c:numCache>
                <c:formatCode>General</c:formatCode>
                <c:ptCount val="9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  <c:pt idx="5">
                  <c:v>90</c:v>
                </c:pt>
                <c:pt idx="6">
                  <c:v>90</c:v>
                </c:pt>
                <c:pt idx="7">
                  <c:v>90</c:v>
                </c:pt>
                <c:pt idx="8">
                  <c:v>90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7-E278-47BC-B64D-A1584BF63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4066448"/>
        <c:axId val="1204066864"/>
      </c:lineChart>
      <c:catAx>
        <c:axId val="1204066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 sz="900">
                    <a:effectLst/>
                    <a:latin typeface="Calibri" panose="020F0502020204030204" pitchFamily="34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Atributos y Subcomponentes</a:t>
                </a:r>
              </a:p>
            </c:rich>
          </c:tx>
          <c:layout>
            <c:manualLayout>
              <c:xMode val="edge"/>
              <c:yMode val="edge"/>
              <c:x val="0.40858091414453368"/>
              <c:y val="0.854516934697855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5875" cap="flat" cmpd="sng" algn="ctr">
            <a:solidFill>
              <a:schemeClr val="bg1">
                <a:lumMod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204066864"/>
        <c:crosses val="autoZero"/>
        <c:auto val="1"/>
        <c:lblAlgn val="ctr"/>
        <c:lblOffset val="100"/>
        <c:noMultiLvlLbl val="0"/>
      </c:catAx>
      <c:valAx>
        <c:axId val="1204066864"/>
        <c:scaling>
          <c:orientation val="minMax"/>
          <c:max val="100"/>
          <c:min val="20"/>
        </c:scaling>
        <c:delete val="1"/>
        <c:axPos val="l"/>
        <c:numFmt formatCode="0.00" sourceLinked="1"/>
        <c:majorTickMark val="out"/>
        <c:minorTickMark val="none"/>
        <c:tickLblPos val="nextTo"/>
        <c:crossAx val="120406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741747306293323"/>
          <c:y val="0.90105547433398325"/>
          <c:w val="0.50314049837263286"/>
          <c:h val="4.70540977906286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ID4096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60127574656119"/>
          <c:y val="0.32619891091532055"/>
          <c:w val="0.57223344736654547"/>
          <c:h val="0.5537917077312249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1E497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Coordinadores!$B$23:$B$29</c:f>
              <c:strCache>
                <c:ptCount val="7"/>
                <c:pt idx="0">
                  <c:v>María Anastasia Tolentino Peralta</c:v>
                </c:pt>
                <c:pt idx="1">
                  <c:v>Ana Julia Núñez Angustia</c:v>
                </c:pt>
                <c:pt idx="2">
                  <c:v>Lissette Michel Rosario</c:v>
                </c:pt>
                <c:pt idx="3">
                  <c:v>Nancy Jackeline Ubri Pujols</c:v>
                </c:pt>
                <c:pt idx="4">
                  <c:v>Isael Radhames Domínguez Núñez</c:v>
                </c:pt>
                <c:pt idx="5">
                  <c:v>José Luis Contreras Dolores</c:v>
                </c:pt>
                <c:pt idx="6">
                  <c:v>Jovanny Francisco Jimenez Vicente</c:v>
                </c:pt>
              </c:strCache>
            </c:strRef>
          </c:cat>
          <c:val>
            <c:numRef>
              <c:f>Coordinadores!$C$23:$C$29</c:f>
              <c:numCache>
                <c:formatCode>0.00</c:formatCode>
                <c:ptCount val="7"/>
                <c:pt idx="0">
                  <c:v>98.735294117647058</c:v>
                </c:pt>
                <c:pt idx="1">
                  <c:v>98.46875</c:v>
                </c:pt>
                <c:pt idx="2">
                  <c:v>94.333333333333343</c:v>
                </c:pt>
                <c:pt idx="3">
                  <c:v>93.283018867924525</c:v>
                </c:pt>
                <c:pt idx="4">
                  <c:v>93.230769230769241</c:v>
                </c:pt>
                <c:pt idx="5">
                  <c:v>91.695652173913018</c:v>
                </c:pt>
                <c:pt idx="6">
                  <c:v>90.483516483516496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3-4DBB-837F-E8AAC4279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2608704"/>
        <c:axId val="1282604128"/>
      </c:barChart>
      <c:catAx>
        <c:axId val="1282608704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/>
                  <a:t>Coordinador(a)</a:t>
                </a:r>
              </a:p>
            </c:rich>
          </c:tx>
          <c:layout>
            <c:manualLayout>
              <c:xMode val="edge"/>
              <c:yMode val="edge"/>
              <c:x val="6.5723050778270536E-2"/>
              <c:y val="0.403047462817147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282604128"/>
        <c:crosses val="autoZero"/>
        <c:auto val="1"/>
        <c:lblAlgn val="ctr"/>
        <c:lblOffset val="100"/>
        <c:noMultiLvlLbl val="0"/>
      </c:catAx>
      <c:valAx>
        <c:axId val="1282604128"/>
        <c:scaling>
          <c:orientation val="minMax"/>
          <c:max val="100"/>
          <c:min val="0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/>
                  <a:t>Calificación</a:t>
                </a:r>
              </a:p>
            </c:rich>
          </c:tx>
          <c:layout>
            <c:manualLayout>
              <c:xMode val="edge"/>
              <c:yMode val="edge"/>
              <c:x val="0.5597218658684342"/>
              <c:y val="0.879296683798335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0.00" sourceLinked="1"/>
        <c:majorTickMark val="out"/>
        <c:minorTickMark val="none"/>
        <c:tickLblPos val="nextTo"/>
        <c:crossAx val="1282608704"/>
        <c:crosses val="max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0.3723136017976062"/>
          <c:w val="0.93888888888888888"/>
          <c:h val="0.4738263465439921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2AAAD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2458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066-43EE-84EF-0FE9871B6C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(Atributos!$F$4:$H$4,Atributos!$K$4)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  <c:pt idx="3">
                  <c:v>4to. Trimestre 2024</c:v>
                </c:pt>
              </c:strCache>
            </c:strRef>
          </c:cat>
          <c:val>
            <c:numRef>
              <c:f>(Atributos!$F$17:$H$17,Atributos!$K$17)</c:f>
              <c:numCache>
                <c:formatCode>0.00</c:formatCode>
                <c:ptCount val="4"/>
                <c:pt idx="0">
                  <c:v>94.761199663669728</c:v>
                </c:pt>
                <c:pt idx="1">
                  <c:v>96.035600182565034</c:v>
                </c:pt>
                <c:pt idx="2">
                  <c:v>96.60102960102958</c:v>
                </c:pt>
                <c:pt idx="3">
                  <c:v>95.655460542130172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66-43EE-84EF-0FE9871B6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793538975"/>
        <c:axId val="1793541375"/>
      </c:barChart>
      <c:catAx>
        <c:axId val="1793538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793541375"/>
        <c:crosses val="autoZero"/>
        <c:auto val="1"/>
        <c:lblAlgn val="ctr"/>
        <c:lblOffset val="100"/>
        <c:noMultiLvlLbl val="0"/>
      </c:catAx>
      <c:valAx>
        <c:axId val="1793541375"/>
        <c:scaling>
          <c:orientation val="minMax"/>
          <c:min val="80"/>
        </c:scaling>
        <c:delete val="1"/>
        <c:axPos val="l"/>
        <c:numFmt formatCode="0.00" sourceLinked="1"/>
        <c:majorTickMark val="none"/>
        <c:minorTickMark val="none"/>
        <c:tickLblPos val="nextTo"/>
        <c:crossAx val="17935389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661519346822857E-2"/>
          <c:y val="0.33458583186360968"/>
          <c:w val="0.86151366702165422"/>
          <c:h val="0.3978868312757201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F4C8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27D-4EDC-8356-A74856E91192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527D-4EDC-8356-A74856E91192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527D-4EDC-8356-A74856E91192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527D-4EDC-8356-A74856E91192}"/>
              </c:ext>
            </c:extLst>
          </c:dPt>
          <c:dLbls>
            <c:dLbl>
              <c:idx val="0"/>
              <c:layout>
                <c:manualLayout>
                  <c:x val="2.8616530340080299E-3"/>
                  <c:y val="1.09351011226895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7D-4EDC-8356-A74856E91192}"/>
                </c:ext>
              </c:extLst>
            </c:dLbl>
            <c:dLbl>
              <c:idx val="1"/>
              <c:layout>
                <c:manualLayout>
                  <c:x val="3.6353362482195537E-3"/>
                  <c:y val="6.2363634438758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7D-4EDC-8356-A74856E91192}"/>
                </c:ext>
              </c:extLst>
            </c:dLbl>
            <c:dLbl>
              <c:idx val="2"/>
              <c:layout>
                <c:manualLayout>
                  <c:x val="5.7520592850050034E-3"/>
                  <c:y val="1.6021644389246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7D-4EDC-8356-A74856E91192}"/>
                </c:ext>
              </c:extLst>
            </c:dLbl>
            <c:dLbl>
              <c:idx val="3"/>
              <c:layout>
                <c:manualLayout>
                  <c:x val="-5.4948019300313938E-4"/>
                  <c:y val="1.6021644389246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7D-4EDC-8356-A74856E911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Trimestral!$B$7:$B$10</c:f>
              <c:strCache>
                <c:ptCount val="4"/>
                <c:pt idx="0">
                  <c:v>Evaluación del Proceso</c:v>
                </c:pt>
                <c:pt idx="1">
                  <c:v>Evaluación del (a) Facilitador(a)</c:v>
                </c:pt>
                <c:pt idx="2">
                  <c:v>Evaluación del (a) Coordinador(a)</c:v>
                </c:pt>
                <c:pt idx="3">
                  <c:v>Autoevaluación del (a) Participante</c:v>
                </c:pt>
              </c:strCache>
            </c:strRef>
          </c:cat>
          <c:val>
            <c:numRef>
              <c:f>Trimestral!$F$7:$F$10</c:f>
              <c:numCache>
                <c:formatCode>0.00</c:formatCode>
                <c:ptCount val="4"/>
                <c:pt idx="0">
                  <c:v>93.353946889778115</c:v>
                </c:pt>
                <c:pt idx="1">
                  <c:v>96.235728676964399</c:v>
                </c:pt>
                <c:pt idx="2">
                  <c:v>95.190459238163058</c:v>
                </c:pt>
                <c:pt idx="3">
                  <c:v>96.157489638839564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7D-4EDC-8356-A74856E91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-1660352704"/>
        <c:axId val="-1660352160"/>
      </c:barChart>
      <c:catAx>
        <c:axId val="-16603527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DO" sz="800" b="1"/>
                  <a:t>Aspectos Evaluados</a:t>
                </a:r>
              </a:p>
            </c:rich>
          </c:tx>
          <c:layout>
            <c:manualLayout>
              <c:xMode val="edge"/>
              <c:yMode val="edge"/>
              <c:x val="0.4225166388381239"/>
              <c:y val="0.858115428400853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-1660352160"/>
        <c:crosses val="autoZero"/>
        <c:auto val="1"/>
        <c:lblAlgn val="ctr"/>
        <c:lblOffset val="100"/>
        <c:noMultiLvlLbl val="0"/>
      </c:catAx>
      <c:valAx>
        <c:axId val="-1660352160"/>
        <c:scaling>
          <c:orientation val="minMax"/>
          <c:max val="100"/>
          <c:min val="0"/>
        </c:scaling>
        <c:delete val="1"/>
        <c:axPos val="l"/>
        <c:numFmt formatCode="0.00" sourceLinked="1"/>
        <c:majorTickMark val="none"/>
        <c:minorTickMark val="none"/>
        <c:tickLblPos val="nextTo"/>
        <c:crossAx val="-16603527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229105846008864E-2"/>
          <c:y val="0.39026480297279814"/>
          <c:w val="0.95954178830798231"/>
          <c:h val="0.467848840047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Trimestral!$D$79</c:f>
              <c:strCache>
                <c:ptCount val="1"/>
                <c:pt idx="0">
                  <c:v>Participantes Evaluadores</c:v>
                </c:pt>
              </c:strCache>
            </c:strRef>
          </c:tx>
          <c:spPr>
            <a:solidFill>
              <a:srgbClr val="0F4C8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Trimestral!$B$84:$B$86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Trimestral!$D$84:$D$86</c:f>
              <c:numCache>
                <c:formatCode>#,##0</c:formatCode>
                <c:ptCount val="3"/>
                <c:pt idx="0">
                  <c:v>219</c:v>
                </c:pt>
                <c:pt idx="1">
                  <c:v>313</c:v>
                </c:pt>
                <c:pt idx="2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D6-49A2-A1EC-A7A24C21A5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4"/>
        <c:overlap val="-24"/>
        <c:axId val="-1660370736"/>
        <c:axId val="-1660365296"/>
      </c:barChart>
      <c:catAx>
        <c:axId val="-166037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-1660365296"/>
        <c:crosses val="autoZero"/>
        <c:auto val="1"/>
        <c:lblAlgn val="ctr"/>
        <c:lblOffset val="100"/>
        <c:noMultiLvlLbl val="0"/>
      </c:catAx>
      <c:valAx>
        <c:axId val="-166036529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66037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841500146296973E-2"/>
          <c:y val="0.44734120199325711"/>
          <c:w val="0.88422361022136808"/>
          <c:h val="0.3824622610120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Trimestral!$F$79</c:f>
              <c:strCache>
                <c:ptCount val="1"/>
                <c:pt idx="0">
                  <c:v>Calificación %
Escala 1-100</c:v>
                </c:pt>
              </c:strCache>
            </c:strRef>
          </c:tx>
          <c:spPr>
            <a:solidFill>
              <a:srgbClr val="A2AAAD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2458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E41-465A-92F8-36D8112876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Trimestral!$B$84:$B$87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  <c:pt idx="3">
                  <c:v>4to. Trimestre 2024</c:v>
                </c:pt>
              </c:strCache>
            </c:strRef>
          </c:cat>
          <c:val>
            <c:numRef>
              <c:f>Trimestral!$F$84:$F$87</c:f>
              <c:numCache>
                <c:formatCode>#,##0.00</c:formatCode>
                <c:ptCount val="4"/>
                <c:pt idx="0">
                  <c:v>93.825471131916927</c:v>
                </c:pt>
                <c:pt idx="1">
                  <c:v>96.159635571400273</c:v>
                </c:pt>
                <c:pt idx="2">
                  <c:v>96.792181661396938</c:v>
                </c:pt>
                <c:pt idx="3">
                  <c:v>95.372466678838776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41-465A-92F8-36D811287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25"/>
        <c:axId val="-1660358688"/>
        <c:axId val="-1660357056"/>
      </c:barChart>
      <c:catAx>
        <c:axId val="-1660358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-1660357056"/>
        <c:crosses val="autoZero"/>
        <c:auto val="1"/>
        <c:lblAlgn val="ctr"/>
        <c:lblOffset val="100"/>
        <c:noMultiLvlLbl val="0"/>
      </c:catAx>
      <c:valAx>
        <c:axId val="-1660357056"/>
        <c:scaling>
          <c:orientation val="minMax"/>
          <c:max val="100"/>
          <c:min val="0"/>
        </c:scaling>
        <c:delete val="1"/>
        <c:axPos val="l"/>
        <c:numFmt formatCode="#,##0.00" sourceLinked="1"/>
        <c:majorTickMark val="out"/>
        <c:minorTickMark val="none"/>
        <c:tickLblPos val="nextTo"/>
        <c:crossAx val="-1660358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64818081391205185"/>
          <c:y val="0.16013669265388367"/>
          <c:w val="0.29723647637374384"/>
          <c:h val="0.79924305961110953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0F4C8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/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Cursos!$M$8:$M$16</c:f>
              <c:strCache>
                <c:ptCount val="9"/>
                <c:pt idx="0">
                  <c:v>Diplomado: En Hacienda e Inversión Pública</c:v>
                </c:pt>
                <c:pt idx="1">
                  <c:v>Curso-Modular: Básico de Técnicas Aduaneras</c:v>
                </c:pt>
                <c:pt idx="2">
                  <c:v>Especialización: Técnica en Presupuesto Público</c:v>
                </c:pt>
                <c:pt idx="3">
                  <c:v>Charla: Avances que ha tenido la Dirección General de Contrataciones Públicas en la Implementación del Reglamento de Aplicación No.416-23</c:v>
                </c:pt>
                <c:pt idx="4">
                  <c:v>Diplomado: De Compras y Contrataciones Públicas Orientado a Resultados</c:v>
                </c:pt>
                <c:pt idx="5">
                  <c:v>Diplomado: en Contabilidad Gubernamental</c:v>
                </c:pt>
                <c:pt idx="6">
                  <c:v>Diplomado: en Tributación</c:v>
                </c:pt>
                <c:pt idx="7">
                  <c:v>Diplomado: En Planificación y Gestión de Proyectos de Inversión Pública del Estado</c:v>
                </c:pt>
                <c:pt idx="8">
                  <c:v>Especialización: Técnica en Control Interno</c:v>
                </c:pt>
              </c:strCache>
            </c:strRef>
          </c:cat>
          <c:val>
            <c:numRef>
              <c:f>Cursos!$N$8:$N$16</c:f>
              <c:numCache>
                <c:formatCode>General</c:formatCode>
                <c:ptCount val="9"/>
                <c:pt idx="0">
                  <c:v>244</c:v>
                </c:pt>
                <c:pt idx="1">
                  <c:v>157</c:v>
                </c:pt>
                <c:pt idx="2">
                  <c:v>83</c:v>
                </c:pt>
                <c:pt idx="3">
                  <c:v>65</c:v>
                </c:pt>
                <c:pt idx="4">
                  <c:v>47</c:v>
                </c:pt>
                <c:pt idx="5">
                  <c:v>28</c:v>
                </c:pt>
                <c:pt idx="6">
                  <c:v>14</c:v>
                </c:pt>
                <c:pt idx="7">
                  <c:v>12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A2-4FF6-AB9D-8442018E7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151394288"/>
        <c:axId val="-1151402448"/>
      </c:barChart>
      <c:catAx>
        <c:axId val="-11513942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700">
                <a:latin typeface="+mn-lt"/>
              </a:defRPr>
            </a:pPr>
            <a:endParaRPr lang="LID4096"/>
          </a:p>
        </c:txPr>
        <c:crossAx val="-1151402448"/>
        <c:crosses val="autoZero"/>
        <c:auto val="1"/>
        <c:lblAlgn val="ctr"/>
        <c:lblOffset val="100"/>
        <c:noMultiLvlLbl val="0"/>
      </c:catAx>
      <c:valAx>
        <c:axId val="-1151402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151394288"/>
        <c:crosses val="max"/>
        <c:crossBetween val="between"/>
      </c:valAx>
    </c:plotArea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335854718511797"/>
          <c:y val="0.16138233040913777"/>
          <c:w val="0.44205864338192835"/>
          <c:h val="0.76449550426533186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Cursos!$O$47</c:f>
              <c:strCache>
                <c:ptCount val="1"/>
                <c:pt idx="0">
                  <c:v>Calificación 2</c:v>
                </c:pt>
              </c:strCache>
            </c:strRef>
          </c:tx>
          <c:spPr>
            <a:solidFill>
              <a:srgbClr val="0F4C81"/>
            </a:solidFill>
          </c:spPr>
          <c:invertIfNegative val="0"/>
          <c:dLbls>
            <c:dLbl>
              <c:idx val="31"/>
              <c:spPr>
                <a:noFill/>
                <a:ln>
                  <a:noFill/>
                </a:ln>
                <a:effectLst/>
              </c:spPr>
              <c:txPr>
                <a:bodyPr vertOverflow="clip" horzOverflow="clip" wrap="square" lIns="38100" tIns="19050" rIns="38100" bIns="19050" anchor="ctr">
                  <a:noAutofit/>
                </a:bodyPr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LID4096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090-4AAC-B4D2-3AC5BBE6BE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vertOverflow="clip" horzOverflow="clip" wrap="square" lIns="38100" tIns="19050" rIns="38100" bIns="19050" anchor="ctr">
                <a:spAutoFit/>
              </a:bodyPr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LID4096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Cursos!$M$48:$M$56</c:f>
              <c:strCache>
                <c:ptCount val="9"/>
                <c:pt idx="0">
                  <c:v>Diplomado: En Hacienda e Inversión Pública</c:v>
                </c:pt>
                <c:pt idx="1">
                  <c:v>Especialización: Técnica en Presupuesto Público</c:v>
                </c:pt>
                <c:pt idx="2">
                  <c:v>Diplomado: En Planificación y Gestión de Proyectos de Inversión Pública del Estado</c:v>
                </c:pt>
                <c:pt idx="3">
                  <c:v>Charla: Avances que ha tenido la Dirección General de Contrataciones Públicas en la Implementación del Reglamento de Aplicación No.416-23</c:v>
                </c:pt>
                <c:pt idx="4">
                  <c:v>Diplomado: De Compras y Contrataciones Públicas Orientado a Resultados</c:v>
                </c:pt>
                <c:pt idx="5">
                  <c:v>Especialización: Técnica en Control Interno</c:v>
                </c:pt>
                <c:pt idx="6">
                  <c:v>Diplomado: en Contabilidad Gubernamental</c:v>
                </c:pt>
                <c:pt idx="7">
                  <c:v>Curso-Modular: Básico de Técnicas Aduaneras</c:v>
                </c:pt>
                <c:pt idx="8">
                  <c:v>Diplomado: en Tributación</c:v>
                </c:pt>
              </c:strCache>
            </c:strRef>
          </c:cat>
          <c:val>
            <c:numRef>
              <c:f>Cursos!$O$48:$O$56</c:f>
              <c:numCache>
                <c:formatCode>0.00</c:formatCode>
                <c:ptCount val="9"/>
                <c:pt idx="0">
                  <c:v>98.556368494893078</c:v>
                </c:pt>
                <c:pt idx="1">
                  <c:v>97.77196698883445</c:v>
                </c:pt>
                <c:pt idx="2">
                  <c:v>97.264957264957275</c:v>
                </c:pt>
                <c:pt idx="3">
                  <c:v>97.163411752081203</c:v>
                </c:pt>
                <c:pt idx="4">
                  <c:v>96.012002182214928</c:v>
                </c:pt>
                <c:pt idx="5">
                  <c:v>95.075757575757578</c:v>
                </c:pt>
                <c:pt idx="6">
                  <c:v>93.699633699633708</c:v>
                </c:pt>
                <c:pt idx="7">
                  <c:v>90.598630907045262</c:v>
                </c:pt>
                <c:pt idx="8">
                  <c:v>88.809523809523796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90-4AAC-B4D2-3AC5BBE6BE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151394288"/>
        <c:axId val="-1151402448"/>
      </c:barChart>
      <c:catAx>
        <c:axId val="-115139428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+mn-lt"/>
              </a:defRPr>
            </a:pPr>
            <a:endParaRPr lang="LID4096"/>
          </a:p>
        </c:txPr>
        <c:crossAx val="-1151402448"/>
        <c:crosses val="autoZero"/>
        <c:auto val="1"/>
        <c:lblAlgn val="ctr"/>
        <c:lblOffset val="100"/>
        <c:noMultiLvlLbl val="0"/>
      </c:catAx>
      <c:valAx>
        <c:axId val="-1151402448"/>
        <c:scaling>
          <c:orientation val="minMax"/>
          <c:max val="100"/>
          <c:min val="50"/>
        </c:scaling>
        <c:delete val="1"/>
        <c:axPos val="b"/>
        <c:numFmt formatCode="0.00" sourceLinked="1"/>
        <c:majorTickMark val="out"/>
        <c:minorTickMark val="none"/>
        <c:tickLblPos val="nextTo"/>
        <c:crossAx val="-1151394288"/>
        <c:crosses val="max"/>
        <c:crossBetween val="midCat"/>
      </c:valAx>
    </c:plotArea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187184271066897E-2"/>
          <c:y val="0.32400281643921158"/>
          <c:w val="0.96362563145786617"/>
          <c:h val="0.425214343332287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Cursos!$AG$5</c:f>
              <c:strCache>
                <c:ptCount val="1"/>
                <c:pt idx="0">
                  <c:v>Calificación % Escala 1-100</c:v>
                </c:pt>
              </c:strCache>
            </c:strRef>
          </c:tx>
          <c:spPr>
            <a:solidFill>
              <a:srgbClr val="1E497C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Cursos!$Z$6:$Z$10</c:f>
              <c:strCache>
                <c:ptCount val="5"/>
                <c:pt idx="0">
                  <c:v>CAPGEFI - SEDE</c:v>
                </c:pt>
                <c:pt idx="1">
                  <c:v>Dirección General de las Escuelas Vocacionales de las Fuerzas Armadas y la Policía Nacional (DIGEV)</c:v>
                </c:pt>
                <c:pt idx="2">
                  <c:v>Escuela de Graduados de Comandos de Estado Mayor Del Ejército R.D. (EGEMERD)</c:v>
                </c:pt>
                <c:pt idx="3">
                  <c:v>Instituto de Capacitación Municipal (ICAM) - Liga Municipal Dominicana</c:v>
                </c:pt>
                <c:pt idx="4">
                  <c:v>Instituto Nacional del Cáncer Rosa Emilia Tavárez (INCART)</c:v>
                </c:pt>
              </c:strCache>
            </c:strRef>
          </c:cat>
          <c:val>
            <c:numRef>
              <c:f>Cursos!$AG$6:$AG$10</c:f>
              <c:numCache>
                <c:formatCode>0.00</c:formatCode>
                <c:ptCount val="5"/>
                <c:pt idx="0">
                  <c:v>96.102556348419625</c:v>
                </c:pt>
                <c:pt idx="1">
                  <c:v>87.628133255663627</c:v>
                </c:pt>
                <c:pt idx="2">
                  <c:v>98.556368494893078</c:v>
                </c:pt>
                <c:pt idx="3">
                  <c:v>97.264957264957275</c:v>
                </c:pt>
                <c:pt idx="4">
                  <c:v>93.699633699633708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C-43CC-B5C3-9A2DDE7956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24841296"/>
        <c:axId val="1424838416"/>
      </c:barChart>
      <c:catAx>
        <c:axId val="142484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424838416"/>
        <c:crosses val="autoZero"/>
        <c:auto val="1"/>
        <c:lblAlgn val="ctr"/>
        <c:lblOffset val="100"/>
        <c:noMultiLvlLbl val="0"/>
      </c:catAx>
      <c:valAx>
        <c:axId val="1424838416"/>
        <c:scaling>
          <c:orientation val="minMax"/>
          <c:max val="100"/>
          <c:min val="20"/>
        </c:scaling>
        <c:delete val="1"/>
        <c:axPos val="l"/>
        <c:numFmt formatCode="0.00" sourceLinked="1"/>
        <c:majorTickMark val="none"/>
        <c:minorTickMark val="none"/>
        <c:tickLblPos val="nextTo"/>
        <c:crossAx val="142484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86340933209165"/>
          <c:y val="0.20782999531381086"/>
          <c:w val="0.6183549589595877"/>
          <c:h val="0.7543657050720518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F4C8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Facilitadores!$K$33:$K$56</c:f>
              <c:strCache>
                <c:ptCount val="24"/>
                <c:pt idx="0">
                  <c:v>Sara Marelis Felimón</c:v>
                </c:pt>
                <c:pt idx="1">
                  <c:v>David Michell De Jesús Pimentel </c:v>
                </c:pt>
                <c:pt idx="2">
                  <c:v>Noemí Díaz Liriano</c:v>
                </c:pt>
                <c:pt idx="3">
                  <c:v>Wilson Jesús Altagracia Morales Morales</c:v>
                </c:pt>
                <c:pt idx="4">
                  <c:v>Rafael Alberto Basora Arriaga</c:v>
                </c:pt>
                <c:pt idx="5">
                  <c:v>Herber Augusto Castillo Mercedes</c:v>
                </c:pt>
                <c:pt idx="6">
                  <c:v>Antonio Morel</c:v>
                </c:pt>
                <c:pt idx="7">
                  <c:v>Harlan David Vólquez Torres</c:v>
                </c:pt>
                <c:pt idx="8">
                  <c:v>Laritza Montero De Ramírez</c:v>
                </c:pt>
                <c:pt idx="9">
                  <c:v>Griselda Gómez Santana</c:v>
                </c:pt>
                <c:pt idx="10">
                  <c:v>Yaraida Vólquez Helena</c:v>
                </c:pt>
                <c:pt idx="11">
                  <c:v>Julio César Fanith Santana</c:v>
                </c:pt>
                <c:pt idx="12">
                  <c:v>Alexandra Brunilda García Román</c:v>
                </c:pt>
                <c:pt idx="13">
                  <c:v>Daniel Arístides Torres Ricardo</c:v>
                </c:pt>
                <c:pt idx="14">
                  <c:v>José Andrés Acevedo</c:v>
                </c:pt>
                <c:pt idx="15">
                  <c:v>Josefina Anatilde Campusano Valdez</c:v>
                </c:pt>
                <c:pt idx="16">
                  <c:v>Carlos Ernesto Pimentel Florenzán</c:v>
                </c:pt>
                <c:pt idx="17">
                  <c:v>Mireya Altagracia De los Santos Ovando</c:v>
                </c:pt>
                <c:pt idx="18">
                  <c:v>Rosa Luz Hamburgos Guzmán</c:v>
                </c:pt>
                <c:pt idx="19">
                  <c:v>Pantaleón Ramírez Gamboa</c:v>
                </c:pt>
                <c:pt idx="20">
                  <c:v>Luis Alberto Acosta Guevara</c:v>
                </c:pt>
                <c:pt idx="21">
                  <c:v>Miriam Mercedes Bautista Bautista </c:v>
                </c:pt>
                <c:pt idx="22">
                  <c:v>Marianela Merejo Medrano</c:v>
                </c:pt>
                <c:pt idx="23">
                  <c:v>Abner Lora López</c:v>
                </c:pt>
              </c:strCache>
            </c:strRef>
          </c:cat>
          <c:val>
            <c:numRef>
              <c:f>Facilitadores!$L$33:$L$56</c:f>
              <c:numCache>
                <c:formatCode>0.00</c:formatCode>
                <c:ptCount val="24"/>
                <c:pt idx="0">
                  <c:v>99.349845201238395</c:v>
                </c:pt>
                <c:pt idx="1">
                  <c:v>99.271255060728748</c:v>
                </c:pt>
                <c:pt idx="2">
                  <c:v>98.908857509627722</c:v>
                </c:pt>
                <c:pt idx="3">
                  <c:v>98.690629011553256</c:v>
                </c:pt>
                <c:pt idx="4">
                  <c:v>98.671052631578945</c:v>
                </c:pt>
                <c:pt idx="5">
                  <c:v>98.517857142857139</c:v>
                </c:pt>
                <c:pt idx="6">
                  <c:v>98.421052631578931</c:v>
                </c:pt>
                <c:pt idx="7">
                  <c:v>98.241335044929414</c:v>
                </c:pt>
                <c:pt idx="8">
                  <c:v>98.235294117647072</c:v>
                </c:pt>
                <c:pt idx="9">
                  <c:v>98.192651439920553</c:v>
                </c:pt>
                <c:pt idx="10">
                  <c:v>98.035087719298247</c:v>
                </c:pt>
                <c:pt idx="11">
                  <c:v>97.807017543859658</c:v>
                </c:pt>
                <c:pt idx="12">
                  <c:v>97.75438596491226</c:v>
                </c:pt>
                <c:pt idx="13">
                  <c:v>97.69047619047619</c:v>
                </c:pt>
                <c:pt idx="14">
                  <c:v>97.416267942583744</c:v>
                </c:pt>
                <c:pt idx="15">
                  <c:v>97.414187643020568</c:v>
                </c:pt>
                <c:pt idx="16">
                  <c:v>96.704093102658248</c:v>
                </c:pt>
                <c:pt idx="17">
                  <c:v>95.328947368421041</c:v>
                </c:pt>
                <c:pt idx="18">
                  <c:v>91.071428571428555</c:v>
                </c:pt>
                <c:pt idx="19">
                  <c:v>89.162679425837311</c:v>
                </c:pt>
                <c:pt idx="20">
                  <c:v>88.79699248120302</c:v>
                </c:pt>
                <c:pt idx="21">
                  <c:v>88.10526315789474</c:v>
                </c:pt>
                <c:pt idx="22">
                  <c:v>88.056680161943319</c:v>
                </c:pt>
                <c:pt idx="23">
                  <c:v>81.002506265664152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E9-4A51-9761-165A2626A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2608704"/>
        <c:axId val="1282604128"/>
      </c:barChart>
      <c:catAx>
        <c:axId val="1282608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282604128"/>
        <c:crosses val="autoZero"/>
        <c:auto val="1"/>
        <c:lblAlgn val="ctr"/>
        <c:lblOffset val="100"/>
        <c:noMultiLvlLbl val="0"/>
      </c:catAx>
      <c:valAx>
        <c:axId val="1282604128"/>
        <c:scaling>
          <c:orientation val="minMax"/>
          <c:max val="100"/>
          <c:min val="0"/>
        </c:scaling>
        <c:delete val="1"/>
        <c:axPos val="b"/>
        <c:numFmt formatCode="0.00" sourceLinked="1"/>
        <c:majorTickMark val="out"/>
        <c:minorTickMark val="none"/>
        <c:tickLblPos val="nextTo"/>
        <c:crossAx val="1282608704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0.23207</cdr:y>
    </cdr:to>
    <cdr:sp macro="" textlink="">
      <cdr:nvSpPr>
        <cdr:cNvPr id="2" name="4 CuadroTexto"/>
        <cdr:cNvSpPr txBox="1"/>
      </cdr:nvSpPr>
      <cdr:spPr>
        <a:xfrm xmlns:a="http://schemas.openxmlformats.org/drawingml/2006/main">
          <a:off x="0" y="0"/>
          <a:ext cx="7812129" cy="9374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Ministerio de Hacienda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Centro de Capacitación en Política y Gestión Fiscal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Departamento de Investigación y Publicaciones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División de Investigación</a:t>
          </a:r>
        </a:p>
        <a:p xmlns:a="http://schemas.openxmlformats.org/drawingml/2006/main">
          <a:pPr algn="ctr" rtl="0" eaLnBrk="1" fontAlgn="auto" latinLnBrk="0" hangingPunct="1"/>
          <a:r>
            <a:rPr lang="es-DO" sz="1050" b="1" i="0" baseline="0">
              <a:latin typeface="+mn-lt"/>
              <a:ea typeface="+mn-ea"/>
              <a:cs typeface="+mn-cs"/>
            </a:rPr>
            <a:t>Compromisos de Calidad de la Evaluación del Proceso de Capacitación en la Modalidad Presencial  por Subcomponentes, 4to. Trimestre 2024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Calificación porcentual (Escala de 1-100)</a:t>
          </a:r>
          <a:endParaRPr lang="es-DO" sz="800"/>
        </a:p>
      </cdr:txBody>
    </cdr:sp>
  </cdr:relSizeAnchor>
  <cdr:relSizeAnchor xmlns:cdr="http://schemas.openxmlformats.org/drawingml/2006/chartDrawing">
    <cdr:from>
      <cdr:x>0</cdr:x>
      <cdr:y>0.95263</cdr:y>
    </cdr:from>
    <cdr:to>
      <cdr:x>0.79041</cdr:x>
      <cdr:y>1</cdr:y>
    </cdr:to>
    <cdr:sp macro="" textlink="">
      <cdr:nvSpPr>
        <cdr:cNvPr id="3" name="1 CuadroTexto">
          <a:extLst xmlns:a="http://schemas.openxmlformats.org/drawingml/2006/main">
            <a:ext uri="{FF2B5EF4-FFF2-40B4-BE49-F238E27FC236}">
              <a16:creationId xmlns:a16="http://schemas.microsoft.com/office/drawing/2014/main" id="{216F3AAE-2E4F-DED7-39DD-81E9AF7C9ABC}"/>
            </a:ext>
          </a:extLst>
        </cdr:cNvPr>
        <cdr:cNvSpPr txBox="1"/>
      </cdr:nvSpPr>
      <cdr:spPr>
        <a:xfrm xmlns:a="http://schemas.openxmlformats.org/drawingml/2006/main">
          <a:off x="0" y="4266329"/>
          <a:ext cx="6174755" cy="2121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6E1972A-FFBB-4716-9BFE-7C5C48AE932D}" type="TxLink">
            <a:rPr lang="en-US" sz="600" b="0" i="0" u="none" strike="noStrike">
              <a:solidFill>
                <a:srgbClr val="000000"/>
              </a:solidFill>
              <a:latin typeface="Calibri"/>
              <a:ea typeface="Calibri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
</a:t>
          </a:fld>
          <a:endParaRPr lang="es-DO" sz="500" b="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0.00531</cdr:y>
    </cdr:from>
    <cdr:to>
      <cdr:x>1</cdr:x>
      <cdr:y>0.2994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0" y="17357"/>
          <a:ext cx="5612400" cy="9613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s-DO" sz="800"/>
            <a:t>Ministerio de Hacienda</a:t>
          </a:r>
        </a:p>
        <a:p xmlns:a="http://schemas.openxmlformats.org/drawingml/2006/main">
          <a:pPr algn="ctr"/>
          <a:r>
            <a:rPr lang="es-DO" sz="800"/>
            <a:t>Centro de Capacitación en Política y Gestión Fiscal</a:t>
          </a:r>
        </a:p>
        <a:p xmlns:a="http://schemas.openxmlformats.org/drawingml/2006/main">
          <a:pPr algn="ctr"/>
          <a:r>
            <a:rPr lang="es-DO" sz="800"/>
            <a:t>Departamento de Investigación y Publicaciones</a:t>
          </a:r>
        </a:p>
        <a:p xmlns:a="http://schemas.openxmlformats.org/drawingml/2006/main">
          <a:pPr algn="ctr"/>
          <a:r>
            <a:rPr lang="es-DO" sz="800"/>
            <a:t>División de Investigación</a:t>
          </a:r>
        </a:p>
        <a:p xmlns:a="http://schemas.openxmlformats.org/drawingml/2006/main">
          <a:pPr algn="ctr"/>
          <a:r>
            <a:rPr lang="es-DO" sz="800" b="0">
              <a:latin typeface="+mn-lt"/>
              <a:ea typeface="+mn-ea"/>
              <a:cs typeface="+mn-cs"/>
            </a:rPr>
            <a:t>Evaluación del Proceso de Capacitación</a:t>
          </a:r>
          <a:r>
            <a:rPr lang="es-DO" sz="800" b="0" baseline="0">
              <a:latin typeface="+mn-lt"/>
              <a:ea typeface="+mn-ea"/>
              <a:cs typeface="+mn-cs"/>
            </a:rPr>
            <a:t> en la </a:t>
          </a:r>
          <a:r>
            <a:rPr lang="es-DO" sz="800" b="0">
              <a:latin typeface="+mn-lt"/>
              <a:ea typeface="+mn-ea"/>
              <a:cs typeface="+mn-cs"/>
            </a:rPr>
            <a:t>Modalidad Presencial, 4to. Trimestre 2024</a:t>
          </a:r>
        </a:p>
        <a:p xmlns:a="http://schemas.openxmlformats.org/drawingml/2006/main">
          <a:pPr algn="ctr"/>
          <a:r>
            <a:rPr lang="es-DO" sz="1100" b="1">
              <a:latin typeface="+mn-lt"/>
              <a:ea typeface="+mn-ea"/>
              <a:cs typeface="+mn-cs"/>
            </a:rPr>
            <a:t>Evaluación por Coordinador(a)</a:t>
          </a:r>
        </a:p>
        <a:p xmlns:a="http://schemas.openxmlformats.org/drawingml/2006/main">
          <a:pPr algn="ctr"/>
          <a:r>
            <a:rPr lang="es-DO" sz="800" b="0"/>
            <a:t>Calificación % (Escala 1-100)</a:t>
          </a:r>
        </a:p>
      </cdr:txBody>
    </cdr:sp>
  </cdr:relSizeAnchor>
  <cdr:relSizeAnchor xmlns:cdr="http://schemas.openxmlformats.org/drawingml/2006/chartDrawing">
    <cdr:from>
      <cdr:x>0</cdr:x>
      <cdr:y>0.93397</cdr:y>
    </cdr:from>
    <cdr:to>
      <cdr:x>1</cdr:x>
      <cdr:y>0.98526</cdr:y>
    </cdr:to>
    <cdr:sp macro="" textlink="">
      <cdr:nvSpPr>
        <cdr:cNvPr id="3" name="1 CuadroTexto"/>
        <cdr:cNvSpPr txBox="1"/>
      </cdr:nvSpPr>
      <cdr:spPr>
        <a:xfrm xmlns:a="http://schemas.openxmlformats.org/drawingml/2006/main">
          <a:off x="0" y="5173635"/>
          <a:ext cx="5881217" cy="2840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98D0DBA-0A22-41FF-A6AA-A139C06CA6DA}" type="TxLink">
            <a:rPr lang="en-US" sz="600" b="0" i="0" u="none" strike="noStrike">
              <a:solidFill>
                <a:srgbClr val="000000"/>
              </a:solidFill>
              <a:latin typeface="Calibri"/>
              <a:ea typeface="+mn-ea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s-DO" sz="500">
            <a:latin typeface="Calibri"/>
            <a:ea typeface="+mn-ea"/>
            <a:cs typeface="+mn-cs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0.3302</cdr:y>
    </cdr:to>
    <cdr:sp macro="" textlink="">
      <cdr:nvSpPr>
        <cdr:cNvPr id="2" name="4 CuadroTexto">
          <a:extLst xmlns:a="http://schemas.openxmlformats.org/drawingml/2006/main">
            <a:ext uri="{FF2B5EF4-FFF2-40B4-BE49-F238E27FC236}">
              <a16:creationId xmlns:a16="http://schemas.microsoft.com/office/drawing/2014/main" id="{53C4EE5C-E763-9132-017D-B563ADCD16EB}"/>
            </a:ext>
          </a:extLst>
        </cdr:cNvPr>
        <cdr:cNvSpPr txBox="1"/>
      </cdr:nvSpPr>
      <cdr:spPr>
        <a:xfrm xmlns:a="http://schemas.openxmlformats.org/drawingml/2006/main">
          <a:off x="0" y="0"/>
          <a:ext cx="5612130" cy="869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Ministerio de Hacienda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Centro de Capacitación en Política y Gestión Fiscal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Departamento de Investigación y Publicaciones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División de Investigación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Evaluación del Proceso de Capacitación en la Modalidad Presencial, 4to. Trimestre 2024</a:t>
          </a:r>
        </a:p>
        <a:p xmlns:a="http://schemas.openxmlformats.org/drawingml/2006/main">
          <a:pPr algn="ctr" rtl="0" eaLnBrk="1" fontAlgn="auto" latinLnBrk="0" hangingPunct="1"/>
          <a:r>
            <a:rPr lang="es-DO" sz="1100" b="1" i="0" baseline="0">
              <a:latin typeface="+mn-lt"/>
              <a:ea typeface="+mn-ea"/>
              <a:cs typeface="+mn-cs"/>
            </a:rPr>
            <a:t>Calificación Porcentual de los Compromisos de Calidad por Periodo</a:t>
          </a:r>
          <a:endParaRPr lang="es-DO" sz="1100"/>
        </a:p>
      </cdr:txBody>
    </cdr:sp>
  </cdr:relSizeAnchor>
  <cdr:relSizeAnchor xmlns:cdr="http://schemas.openxmlformats.org/drawingml/2006/chartDrawing">
    <cdr:from>
      <cdr:x>0</cdr:x>
      <cdr:y>0.9458</cdr:y>
    </cdr:from>
    <cdr:to>
      <cdr:x>0.73275</cdr:x>
      <cdr:y>0.99754</cdr:y>
    </cdr:to>
    <cdr:sp macro="" textlink="">
      <cdr:nvSpPr>
        <cdr:cNvPr id="3" name="1 CuadroTexto">
          <a:extLst xmlns:a="http://schemas.openxmlformats.org/drawingml/2006/main">
            <a:ext uri="{FF2B5EF4-FFF2-40B4-BE49-F238E27FC236}">
              <a16:creationId xmlns:a16="http://schemas.microsoft.com/office/drawing/2014/main" id="{167740B4-8580-37C4-43D9-8E8208F34B7A}"/>
            </a:ext>
          </a:extLst>
        </cdr:cNvPr>
        <cdr:cNvSpPr txBox="1"/>
      </cdr:nvSpPr>
      <cdr:spPr>
        <a:xfrm xmlns:a="http://schemas.openxmlformats.org/drawingml/2006/main">
          <a:off x="0" y="4301938"/>
          <a:ext cx="6544234" cy="23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DD17C112-6EC8-41C0-A594-D396F6F06A15}" type="TxLink">
            <a:rPr lang="en-US" sz="600" b="0" i="0" u="none" strike="noStrike">
              <a:solidFill>
                <a:srgbClr val="000000"/>
              </a:solidFill>
              <a:latin typeface="Calibri"/>
              <a:ea typeface="Calibri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
</a:t>
          </a:fld>
          <a:endParaRPr lang="es-DO" sz="500" b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1</cdr:y>
    </cdr:from>
    <cdr:to>
      <cdr:x>0</cdr:x>
      <cdr:y>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17318" y="4035136"/>
          <a:ext cx="3625008" cy="185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s-DO" sz="500"/>
            <a:t>Fuente:</a:t>
          </a:r>
          <a:r>
            <a:rPr lang="es-DO" sz="500" baseline="0"/>
            <a:t> Formulario de Evaluación del Proceso de Capacitación aplicados en los Eventos en fechas abril-junio, 2013</a:t>
          </a:r>
          <a:endParaRPr lang="es-DO" sz="500"/>
        </a:p>
      </cdr:txBody>
    </cdr:sp>
  </cdr:relSizeAnchor>
  <cdr:relSizeAnchor xmlns:cdr="http://schemas.openxmlformats.org/drawingml/2006/chartDrawing">
    <cdr:from>
      <cdr:x>0.00675</cdr:x>
      <cdr:y>0.95597</cdr:y>
    </cdr:from>
    <cdr:to>
      <cdr:x>0.00675</cdr:x>
      <cdr:y>0.95645</cdr:y>
    </cdr:to>
    <cdr:sp macro="" textlink="">
      <cdr:nvSpPr>
        <cdr:cNvPr id="3" name="1 CuadroTexto"/>
        <cdr:cNvSpPr txBox="1"/>
      </cdr:nvSpPr>
      <cdr:spPr>
        <a:xfrm xmlns:a="http://schemas.openxmlformats.org/drawingml/2006/main">
          <a:off x="149087" y="4050195"/>
          <a:ext cx="3333044" cy="1903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s-DO" sz="500"/>
            <a:t>Fuente:</a:t>
          </a:r>
          <a:r>
            <a:rPr lang="es-DO" sz="500" baseline="0"/>
            <a:t> Formulario de Evaluación del Proceso de Capacitación aplicados en los Eventos en el trimestre julio-septiembre, 2013</a:t>
          </a:r>
          <a:endParaRPr lang="es-DO" sz="500"/>
        </a:p>
      </cdr:txBody>
    </cdr:sp>
  </cdr:relSizeAnchor>
  <cdr:relSizeAnchor xmlns:cdr="http://schemas.openxmlformats.org/drawingml/2006/chartDrawing">
    <cdr:from>
      <cdr:x>0</cdr:x>
      <cdr:y>0</cdr:y>
    </cdr:from>
    <cdr:to>
      <cdr:x>0.99818</cdr:x>
      <cdr:y>0.2829</cdr:y>
    </cdr:to>
    <cdr:sp macro="" textlink="">
      <cdr:nvSpPr>
        <cdr:cNvPr id="6" name="1 CuadroTexto"/>
        <cdr:cNvSpPr txBox="1"/>
      </cdr:nvSpPr>
      <cdr:spPr>
        <a:xfrm xmlns:a="http://schemas.openxmlformats.org/drawingml/2006/main">
          <a:off x="0" y="0"/>
          <a:ext cx="5630933" cy="9624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Calibri"/>
              <a:ea typeface="+mn-ea"/>
              <a:cs typeface="+mn-cs"/>
            </a:rPr>
            <a:t>Ministerio de Hacienda</a:t>
          </a:r>
          <a:endParaRPr lang="es-DO" sz="800" b="0" i="0">
            <a:latin typeface="Calibri"/>
            <a:ea typeface="+mn-ea"/>
            <a:cs typeface="+mn-cs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Calibri"/>
              <a:ea typeface="+mn-ea"/>
              <a:cs typeface="+mn-cs"/>
            </a:rPr>
            <a:t>Centro de Capacitación en Política y Gestión Fiscal</a:t>
          </a:r>
          <a:endParaRPr lang="es-DO" sz="800" b="0" i="0">
            <a:latin typeface="Calibri"/>
            <a:ea typeface="+mn-ea"/>
            <a:cs typeface="+mn-cs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Calibri"/>
              <a:ea typeface="+mn-ea"/>
              <a:cs typeface="+mn-cs"/>
            </a:rPr>
            <a:t>Departamento de Investigación y Publicaciones</a:t>
          </a:r>
          <a:endParaRPr lang="es-DO" sz="800" b="0" i="0">
            <a:latin typeface="Calibri"/>
            <a:ea typeface="+mn-ea"/>
            <a:cs typeface="+mn-cs"/>
          </a:endParaRPr>
        </a:p>
        <a:p xmlns:a="http://schemas.openxmlformats.org/drawingml/2006/main"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DO" sz="800" b="0" i="0" baseline="0">
              <a:latin typeface="Calibri"/>
            </a:rPr>
            <a:t>División de Investigación</a:t>
          </a:r>
        </a:p>
        <a:p xmlns:a="http://schemas.openxmlformats.org/drawingml/2006/main">
          <a:pPr algn="ctr" rtl="0" eaLnBrk="1" fontAlgn="auto" latinLnBrk="0" hangingPunct="1"/>
          <a:r>
            <a:rPr lang="es-DO" sz="800">
              <a:effectLst/>
              <a:latin typeface="Calibri"/>
              <a:ea typeface="+mn-ea"/>
              <a:cs typeface="+mn-cs"/>
            </a:rPr>
            <a:t>Evaluación del Proceso de Capacitación en la Modalidad Presencial, 4to. Trimestre 2024</a:t>
          </a:r>
        </a:p>
        <a:p xmlns:a="http://schemas.openxmlformats.org/drawingml/2006/main">
          <a:pPr algn="ctr" rtl="0" eaLnBrk="1" fontAlgn="auto" latinLnBrk="0" hangingPunct="1"/>
          <a:r>
            <a:rPr lang="es-DO" sz="1100" b="1">
              <a:effectLst/>
              <a:latin typeface="Calibri"/>
              <a:ea typeface="+mn-ea"/>
              <a:cs typeface="+mn-cs"/>
            </a:rPr>
            <a:t>Resumen de la Evaluación del Proceso de Capacitación por Aspectos Evaluados</a:t>
          </a:r>
        </a:p>
        <a:p xmlns:a="http://schemas.openxmlformats.org/drawingml/2006/main">
          <a:pPr algn="ctr" rtl="0" eaLnBrk="1" fontAlgn="auto" latinLnBrk="0" hangingPunct="1"/>
          <a:r>
            <a:rPr lang="es-DO" sz="700" b="0" i="0" baseline="0">
              <a:latin typeface="Calibri"/>
            </a:rPr>
            <a:t>Calificación  %( Escala de 1-100)</a:t>
          </a:r>
          <a:endParaRPr lang="es-DO" sz="700"/>
        </a:p>
        <a:p xmlns:a="http://schemas.openxmlformats.org/drawingml/2006/main">
          <a:pPr algn="ctr"/>
          <a:endParaRPr lang="es-DO" sz="600"/>
        </a:p>
      </cdr:txBody>
    </cdr:sp>
  </cdr:relSizeAnchor>
  <cdr:relSizeAnchor xmlns:cdr="http://schemas.openxmlformats.org/drawingml/2006/chartDrawing">
    <cdr:from>
      <cdr:x>0</cdr:x>
      <cdr:y>0.92014</cdr:y>
    </cdr:from>
    <cdr:to>
      <cdr:x>1</cdr:x>
      <cdr:y>0.96776</cdr:y>
    </cdr:to>
    <cdr:sp macro="" textlink="">
      <cdr:nvSpPr>
        <cdr:cNvPr id="8" name="1 CuadroTexto"/>
        <cdr:cNvSpPr txBox="1"/>
      </cdr:nvSpPr>
      <cdr:spPr>
        <a:xfrm xmlns:a="http://schemas.openxmlformats.org/drawingml/2006/main">
          <a:off x="0" y="3343728"/>
          <a:ext cx="5753735" cy="1730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32C03EA-8387-4A96-BB7F-A9D5B629D4E5}" type="TxLink">
            <a:rPr lang="en-US" sz="600" b="0" i="0" u="none" strike="noStrike">
              <a:solidFill>
                <a:srgbClr val="000000"/>
              </a:solidFill>
              <a:latin typeface="Calibri"/>
              <a:ea typeface="Calibri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n-US" sz="600" b="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0.00225</cdr:x>
      <cdr:y>0.93641</cdr:y>
    </cdr:from>
    <cdr:to>
      <cdr:x>0.00225</cdr:x>
      <cdr:y>0.94075</cdr:y>
    </cdr:to>
    <cdr:sp macro="" textlink="">
      <cdr:nvSpPr>
        <cdr:cNvPr id="3" name="2 CuadroTexto"/>
        <cdr:cNvSpPr txBox="1"/>
      </cdr:nvSpPr>
      <cdr:spPr>
        <a:xfrm xmlns:a="http://schemas.openxmlformats.org/drawingml/2006/main">
          <a:off x="76201" y="3009899"/>
          <a:ext cx="3162300" cy="1524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s-DO" sz="500"/>
            <a:t>Fuente:</a:t>
          </a:r>
          <a:r>
            <a:rPr lang="es-DO" sz="500" baseline="0"/>
            <a:t> Formulario de Evaluación del Proceso de Capacitación aplicados en los Eventos en el trimestre julio-septiembre, 2013</a:t>
          </a:r>
          <a:endParaRPr lang="es-DO" sz="500"/>
        </a:p>
      </cdr:txBody>
    </cdr:sp>
  </cdr:relSizeAnchor>
  <cdr:relSizeAnchor xmlns:cdr="http://schemas.openxmlformats.org/drawingml/2006/chartDrawing">
    <cdr:from>
      <cdr:x>0</cdr:x>
      <cdr:y>0.92499</cdr:y>
    </cdr:from>
    <cdr:to>
      <cdr:x>1</cdr:x>
      <cdr:y>1</cdr:y>
    </cdr:to>
    <cdr:sp macro="" textlink="">
      <cdr:nvSpPr>
        <cdr:cNvPr id="4" name="1 CuadroTexto"/>
        <cdr:cNvSpPr txBox="1"/>
      </cdr:nvSpPr>
      <cdr:spPr>
        <a:xfrm xmlns:a="http://schemas.openxmlformats.org/drawingml/2006/main">
          <a:off x="0" y="2341839"/>
          <a:ext cx="5612130" cy="1899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fld id="{1DF67B5F-0851-4B3F-8EC4-BD6E2F4B1668}" type="TxLink">
            <a:rPr lang="en-US" sz="600" b="0" i="0" u="none" strike="noStrike">
              <a:solidFill>
                <a:srgbClr val="000000"/>
              </a:solidFill>
              <a:latin typeface="Calibri"/>
              <a:ea typeface="+mn-ea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s-DO" sz="300" b="0">
            <a:latin typeface="Calibri"/>
            <a:ea typeface="+mn-ea"/>
            <a:cs typeface="+mn-cs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0.36752</cdr:y>
    </cdr:to>
    <cdr:sp macro="" textlink="">
      <cdr:nvSpPr>
        <cdr:cNvPr id="5" name="4 CuadroTexto"/>
        <cdr:cNvSpPr txBox="1"/>
      </cdr:nvSpPr>
      <cdr:spPr>
        <a:xfrm xmlns:a="http://schemas.openxmlformats.org/drawingml/2006/main">
          <a:off x="0" y="0"/>
          <a:ext cx="5703567" cy="9637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Ministerio de Hacienda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Centro de Capacitación en Política y Gestión Fiscal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Departamento de Investigación y Publicaciones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División de Investigación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Evaluación del Proceso de Capacitación en la Modalidad Presencial</a:t>
          </a:r>
          <a:r>
            <a:rPr lang="es-DO" sz="800" b="0" i="0" baseline="0">
              <a:effectLst/>
              <a:latin typeface="+mn-lt"/>
              <a:ea typeface="+mn-ea"/>
              <a:cs typeface="+mn-cs"/>
            </a:rPr>
            <a:t>, 4to. Trimestre 2024</a:t>
          </a:r>
          <a:endParaRPr lang="es-DO" sz="800" b="0" i="0" baseline="0">
            <a:latin typeface="+mn-lt"/>
            <a:ea typeface="+mn-ea"/>
            <a:cs typeface="+mn-cs"/>
          </a:endParaRPr>
        </a:p>
        <a:p xmlns:a="http://schemas.openxmlformats.org/drawingml/2006/main">
          <a:pPr algn="ctr" rtl="0" eaLnBrk="1" fontAlgn="auto" latinLnBrk="0" hangingPunct="1"/>
          <a:r>
            <a:rPr lang="es-DO" sz="1100" b="1" i="0" baseline="0">
              <a:latin typeface="+mn-lt"/>
              <a:ea typeface="+mn-ea"/>
              <a:cs typeface="+mn-cs"/>
            </a:rPr>
            <a:t>Cantidad de Participantes-Evaluadores por Mes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0.00225</cdr:x>
      <cdr:y>0.93641</cdr:y>
    </cdr:from>
    <cdr:to>
      <cdr:x>0.00225</cdr:x>
      <cdr:y>0.94075</cdr:y>
    </cdr:to>
    <cdr:sp macro="" textlink="">
      <cdr:nvSpPr>
        <cdr:cNvPr id="3" name="2 CuadroTexto"/>
        <cdr:cNvSpPr txBox="1"/>
      </cdr:nvSpPr>
      <cdr:spPr>
        <a:xfrm xmlns:a="http://schemas.openxmlformats.org/drawingml/2006/main">
          <a:off x="76201" y="3009899"/>
          <a:ext cx="3162300" cy="1524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s-DO" sz="500"/>
            <a:t>Fuente:</a:t>
          </a:r>
          <a:r>
            <a:rPr lang="es-DO" sz="500" baseline="0"/>
            <a:t> Formulario de Evaluación del Proceso de Capacitación aplicados en los Eventos en el trimestre julio-septiembre, 2013</a:t>
          </a:r>
          <a:endParaRPr lang="es-DO" sz="500"/>
        </a:p>
      </cdr:txBody>
    </cdr:sp>
  </cdr:relSizeAnchor>
  <cdr:relSizeAnchor xmlns:cdr="http://schemas.openxmlformats.org/drawingml/2006/chartDrawing">
    <cdr:from>
      <cdr:x>0.00311</cdr:x>
      <cdr:y>0.91969</cdr:y>
    </cdr:from>
    <cdr:to>
      <cdr:x>0.98826</cdr:x>
      <cdr:y>0.96958</cdr:y>
    </cdr:to>
    <cdr:sp macro="" textlink="">
      <cdr:nvSpPr>
        <cdr:cNvPr id="4" name="1 CuadroTexto"/>
        <cdr:cNvSpPr txBox="1"/>
      </cdr:nvSpPr>
      <cdr:spPr>
        <a:xfrm xmlns:a="http://schemas.openxmlformats.org/drawingml/2006/main">
          <a:off x="22881" y="3914140"/>
          <a:ext cx="7252833" cy="2123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fld id="{4165D9FB-DE77-4974-83C0-1C143C380C0C}" type="TxLink">
            <a:rPr lang="en-US" sz="600" b="0" i="0" u="none" strike="noStrike">
              <a:solidFill>
                <a:srgbClr val="000000"/>
              </a:solidFill>
              <a:latin typeface="Calibri"/>
              <a:ea typeface="Calibri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s-DO" sz="400" b="0"/>
        </a:p>
      </cdr:txBody>
    </cdr:sp>
  </cdr:relSizeAnchor>
  <cdr:relSizeAnchor xmlns:cdr="http://schemas.openxmlformats.org/drawingml/2006/chartDrawing">
    <cdr:from>
      <cdr:x>0</cdr:x>
      <cdr:y>0.00507</cdr:y>
    </cdr:from>
    <cdr:to>
      <cdr:x>1</cdr:x>
      <cdr:y>0.36817</cdr:y>
    </cdr:to>
    <cdr:sp macro="" textlink="">
      <cdr:nvSpPr>
        <cdr:cNvPr id="5" name="4 CuadroTexto"/>
        <cdr:cNvSpPr txBox="1"/>
      </cdr:nvSpPr>
      <cdr:spPr>
        <a:xfrm xmlns:a="http://schemas.openxmlformats.org/drawingml/2006/main">
          <a:off x="0" y="13554"/>
          <a:ext cx="5657850" cy="9706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Ministerio de Hacienda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Centro de Capacitación en Política y Gestión Fiscal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Departamento de Investigación y Publicaciones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  <a:ea typeface="+mn-ea"/>
              <a:cs typeface="+mn-cs"/>
            </a:rPr>
            <a:t>División de Investigación</a:t>
          </a:r>
          <a:endParaRPr lang="es-DO" sz="800" b="0"/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effectLst/>
              <a:latin typeface="+mn-lt"/>
              <a:ea typeface="+mn-ea"/>
              <a:cs typeface="+mn-cs"/>
            </a:rPr>
            <a:t>Evaluación del Proceso de Capacitación en la Modalidad Presencial, 4to. Trimestre 2024</a:t>
          </a:r>
          <a:endParaRPr lang="es-DO" sz="800">
            <a:effectLst/>
          </a:endParaRPr>
        </a:p>
        <a:p xmlns:a="http://schemas.openxmlformats.org/drawingml/2006/main">
          <a:pPr algn="ctr" rtl="0" eaLnBrk="1" fontAlgn="auto" latinLnBrk="0" hangingPunct="1"/>
          <a:r>
            <a:rPr lang="es-DO" sz="1100" b="1" i="0" baseline="0">
              <a:effectLst/>
              <a:latin typeface="+mn-lt"/>
              <a:ea typeface="+mn-ea"/>
              <a:cs typeface="+mn-cs"/>
            </a:rPr>
            <a:t>Calificación Global Porcentual por Periodo</a:t>
          </a:r>
          <a:endParaRPr lang="es-ES">
            <a:effectLst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0.15976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0" y="0"/>
          <a:ext cx="7025491" cy="11021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Ministerio de Hacienda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Centro de Capacitación en Política y Gestión Fiscal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Departamento de Investigación y Publicaciones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División de Investigación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base" latinLnBrk="0" hangingPunct="1"/>
          <a:r>
            <a:rPr lang="es-DO" sz="800" b="0" i="0" baseline="0">
              <a:effectLst/>
              <a:latin typeface="Calibri"/>
              <a:ea typeface="+mn-ea"/>
              <a:cs typeface="+mn-cs"/>
            </a:rPr>
            <a:t>Evaluación del Proceso de Capacitación en la Modalidad Presencial, 4to. Trimestre 2024</a:t>
          </a:r>
        </a:p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DO" sz="1100" b="1">
              <a:effectLst/>
              <a:latin typeface="Calibri"/>
              <a:ea typeface="+mn-ea"/>
              <a:cs typeface="+mn-cs"/>
            </a:rPr>
            <a:t>Cantidad de Participantes Evaluadores por </a:t>
          </a:r>
          <a:r>
            <a:rPr lang="es-DO" sz="1100" b="1" i="0" baseline="0">
              <a:effectLst/>
              <a:latin typeface="Calibri"/>
              <a:ea typeface="+mn-ea"/>
              <a:cs typeface="+mn-cs"/>
            </a:rPr>
            <a:t>Acciones de Capacitación</a:t>
          </a:r>
        </a:p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es-DO" sz="1100" b="1">
            <a:effectLst/>
            <a:latin typeface="Calibri"/>
            <a:ea typeface="+mn-ea"/>
            <a:cs typeface="+mn-cs"/>
          </a:endParaRPr>
        </a:p>
      </cdr:txBody>
    </cdr:sp>
  </cdr:relSizeAnchor>
  <cdr:relSizeAnchor xmlns:cdr="http://schemas.openxmlformats.org/drawingml/2006/chartDrawing">
    <cdr:from>
      <cdr:x>0.00485</cdr:x>
      <cdr:y>0.95726</cdr:y>
    </cdr:from>
    <cdr:to>
      <cdr:x>0.99214</cdr:x>
      <cdr:y>0.98986</cdr:y>
    </cdr:to>
    <cdr:sp macro="" textlink="">
      <cdr:nvSpPr>
        <cdr:cNvPr id="4" name="1 CuadroTexto"/>
        <cdr:cNvSpPr txBox="1"/>
      </cdr:nvSpPr>
      <cdr:spPr>
        <a:xfrm xmlns:a="http://schemas.openxmlformats.org/drawingml/2006/main">
          <a:off x="32612" y="7121570"/>
          <a:ext cx="6638719" cy="242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FBA7F89-97B1-4FFF-8BBF-0C8E61B8764F}" type="TxLink">
            <a:rPr lang="en-US" sz="600" b="0" i="0" u="none" strike="noStrike">
              <a:solidFill>
                <a:srgbClr val="000000"/>
              </a:solidFill>
              <a:latin typeface="Calibri"/>
              <a:ea typeface="+mn-ea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s-DO" sz="600" b="0">
            <a:latin typeface="Calibri"/>
            <a:ea typeface="+mn-ea"/>
            <a:cs typeface="+mn-cs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1.15361E-7</cdr:y>
    </cdr:from>
    <cdr:to>
      <cdr:x>1</cdr:x>
      <cdr:y>0.12022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0" y="1"/>
          <a:ext cx="6953453" cy="10421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Ministerio de Hacienda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Centro de Capacitación en Política y Gestión Fiscal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Departamento de Investigación y Publicaciones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División de Investigación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base" latinLnBrk="0" hangingPunct="1"/>
          <a:r>
            <a:rPr lang="es-DO" sz="800" b="0" i="0" baseline="0">
              <a:effectLst/>
              <a:latin typeface="Calibri"/>
              <a:ea typeface="+mn-ea"/>
              <a:cs typeface="+mn-cs"/>
            </a:rPr>
            <a:t>Evaluación del Proceso de Capacitación en la Modalidad Presencial, 4to. Trimestre 2024</a:t>
          </a:r>
        </a:p>
        <a:p xmlns:a="http://schemas.openxmlformats.org/drawingml/2006/main">
          <a:pPr algn="ctr" rtl="0" eaLnBrk="1" fontAlgn="auto" latinLnBrk="0" hangingPunct="1"/>
          <a:r>
            <a:rPr lang="es-DO" sz="1100" b="1" i="0" baseline="0">
              <a:latin typeface="+mn-lt"/>
            </a:rPr>
            <a:t>Calificación por Acciones de Capacitación</a:t>
          </a: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Escala 1-100</a:t>
          </a:r>
        </a:p>
      </cdr:txBody>
    </cdr:sp>
  </cdr:relSizeAnchor>
  <cdr:relSizeAnchor xmlns:cdr="http://schemas.openxmlformats.org/drawingml/2006/chartDrawing">
    <cdr:from>
      <cdr:x>0.00485</cdr:x>
      <cdr:y>0.95726</cdr:y>
    </cdr:from>
    <cdr:to>
      <cdr:x>0.99214</cdr:x>
      <cdr:y>0.98986</cdr:y>
    </cdr:to>
    <cdr:sp macro="" textlink="">
      <cdr:nvSpPr>
        <cdr:cNvPr id="4" name="1 CuadroTexto"/>
        <cdr:cNvSpPr txBox="1"/>
      </cdr:nvSpPr>
      <cdr:spPr>
        <a:xfrm xmlns:a="http://schemas.openxmlformats.org/drawingml/2006/main">
          <a:off x="32612" y="7121570"/>
          <a:ext cx="6638719" cy="242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3BDF390-48CC-4961-ACAA-3AD3461B67FD}" type="TxLink">
            <a:rPr lang="en-US" sz="600" b="0" i="0" u="none" strike="noStrike">
              <a:solidFill>
                <a:srgbClr val="000000"/>
              </a:solidFill>
              <a:latin typeface="Calibri"/>
              <a:ea typeface="+mn-ea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s-DO" sz="400" b="0">
            <a:latin typeface="Calibri"/>
            <a:ea typeface="+mn-ea"/>
            <a:cs typeface="+mn-cs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0.0509</cdr:x>
      <cdr:y>0.00626</cdr:y>
    </cdr:from>
    <cdr:to>
      <cdr:x>0.96553</cdr:x>
      <cdr:y>0.26803</cdr:y>
    </cdr:to>
    <cdr:sp macro="" textlink="">
      <cdr:nvSpPr>
        <cdr:cNvPr id="2" name="1 CuadroTexto">
          <a:extLst xmlns:a="http://schemas.openxmlformats.org/drawingml/2006/main">
            <a:ext uri="{FF2B5EF4-FFF2-40B4-BE49-F238E27FC236}">
              <a16:creationId xmlns:a16="http://schemas.microsoft.com/office/drawing/2014/main" id="{EE8CEC7A-1D8E-AD61-16AE-A1A0A103D5F1}"/>
            </a:ext>
          </a:extLst>
        </cdr:cNvPr>
        <cdr:cNvSpPr txBox="1"/>
      </cdr:nvSpPr>
      <cdr:spPr>
        <a:xfrm xmlns:a="http://schemas.openxmlformats.org/drawingml/2006/main">
          <a:off x="390978" y="23585"/>
          <a:ext cx="7025491" cy="985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Ministerio de Hacienda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Centro de Capacitación en Política y Gestión Fiscal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Departamento de Investigación y Publicaciones</a:t>
          </a:r>
          <a:endParaRPr lang="es-DO" sz="800" b="0">
            <a:latin typeface="+mn-lt"/>
          </a:endParaRPr>
        </a:p>
        <a:p xmlns:a="http://schemas.openxmlformats.org/drawingml/2006/main">
          <a:pPr algn="ctr" rtl="0" eaLnBrk="1" fontAlgn="auto" latinLnBrk="0" hangingPunct="1"/>
          <a:r>
            <a:rPr lang="es-DO" sz="800" b="0" i="0" baseline="0">
              <a:latin typeface="+mn-lt"/>
            </a:rPr>
            <a:t>División de Investigación</a:t>
          </a:r>
          <a:endParaRPr lang="es-DO" sz="800" b="0">
            <a:latin typeface="+mn-lt"/>
          </a:endParaRPr>
        </a:p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DO" sz="800" b="0" i="0" baseline="0">
              <a:latin typeface="+mn-lt"/>
              <a:ea typeface="+mn-ea"/>
              <a:cs typeface="+mn-cs"/>
            </a:rPr>
            <a:t>Evaluación del Proceso de Capacitación en la  Modalidad Presencial 4to. Trimestre 2024</a:t>
          </a:r>
          <a:endParaRPr lang="es-DO" sz="800" b="0">
            <a:latin typeface="+mn-lt"/>
            <a:ea typeface="+mn-ea"/>
            <a:cs typeface="+mn-cs"/>
          </a:endParaRPr>
        </a:p>
        <a:p xmlns:a="http://schemas.openxmlformats.org/drawingml/2006/main">
          <a:pPr algn="ctr" rtl="0" eaLnBrk="1" fontAlgn="auto" latinLnBrk="0" hangingPunct="1"/>
          <a:r>
            <a:rPr lang="es-DO" sz="1100" b="1">
              <a:effectLst/>
              <a:latin typeface="+mn-lt"/>
              <a:ea typeface="+mn-ea"/>
              <a:cs typeface="+mn-cs"/>
            </a:rPr>
            <a:t>Calificación por Lugar de Capacitación</a:t>
          </a:r>
        </a:p>
      </cdr:txBody>
    </cdr:sp>
  </cdr:relSizeAnchor>
  <cdr:relSizeAnchor xmlns:cdr="http://schemas.openxmlformats.org/drawingml/2006/chartDrawing">
    <cdr:from>
      <cdr:x>0</cdr:x>
      <cdr:y>0.92581</cdr:y>
    </cdr:from>
    <cdr:to>
      <cdr:x>0.84106</cdr:x>
      <cdr:y>0.99109</cdr:y>
    </cdr:to>
    <cdr:sp macro="" textlink="">
      <cdr:nvSpPr>
        <cdr:cNvPr id="3" name="1 CuadroTexto">
          <a:extLst xmlns:a="http://schemas.openxmlformats.org/drawingml/2006/main">
            <a:ext uri="{FF2B5EF4-FFF2-40B4-BE49-F238E27FC236}">
              <a16:creationId xmlns:a16="http://schemas.microsoft.com/office/drawing/2014/main" id="{C8A7E62A-6C07-B41F-3175-789B96254679}"/>
            </a:ext>
          </a:extLst>
        </cdr:cNvPr>
        <cdr:cNvSpPr txBox="1"/>
      </cdr:nvSpPr>
      <cdr:spPr>
        <a:xfrm xmlns:a="http://schemas.openxmlformats.org/drawingml/2006/main">
          <a:off x="0" y="3611635"/>
          <a:ext cx="6586745" cy="2546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806C8C7-34B2-4A2D-BE83-89C3405B8063}" type="TxLink">
            <a:rPr lang="en-US" sz="700" b="0" i="0" u="none" strike="noStrike">
              <a:solidFill>
                <a:srgbClr val="000000"/>
              </a:solidFill>
              <a:latin typeface="Calibri"/>
              <a:ea typeface="Calibri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
</a:t>
          </a:fld>
          <a:endParaRPr lang="es-DO" sz="600" b="0">
            <a:latin typeface="Calibri"/>
            <a:ea typeface="+mn-ea"/>
            <a:cs typeface="+mn-cs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0.00531</cdr:y>
    </cdr:from>
    <cdr:to>
      <cdr:x>1</cdr:x>
      <cdr:y>0.19657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0" y="29824"/>
          <a:ext cx="5619600" cy="10742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s-DO" sz="800"/>
            <a:t>Ministerio de Hacienda</a:t>
          </a:r>
        </a:p>
        <a:p xmlns:a="http://schemas.openxmlformats.org/drawingml/2006/main">
          <a:pPr algn="ctr"/>
          <a:r>
            <a:rPr lang="es-DO" sz="800"/>
            <a:t>Centro de Capacitación en Política y Gestión Fiscal</a:t>
          </a:r>
        </a:p>
        <a:p xmlns:a="http://schemas.openxmlformats.org/drawingml/2006/main">
          <a:pPr algn="ctr"/>
          <a:r>
            <a:rPr lang="es-DO" sz="800"/>
            <a:t>Departamento de Investigación y Publicaciones</a:t>
          </a:r>
        </a:p>
        <a:p xmlns:a="http://schemas.openxmlformats.org/drawingml/2006/main">
          <a:pPr algn="ctr"/>
          <a:r>
            <a:rPr lang="es-DO" sz="800"/>
            <a:t>División de Investigación</a:t>
          </a:r>
        </a:p>
        <a:p xmlns:a="http://schemas.openxmlformats.org/drawingml/2006/main">
          <a:pPr algn="ctr"/>
          <a:r>
            <a:rPr lang="es-DO" sz="800" b="0">
              <a:latin typeface="+mn-lt"/>
              <a:ea typeface="+mn-ea"/>
              <a:cs typeface="+mn-cs"/>
            </a:rPr>
            <a:t>Evaluación del Proceso de Capacitación en la  Modalidad Presencial, 4to. Trimestre 2024</a:t>
          </a:r>
          <a:endParaRPr lang="es-DO" sz="1000" b="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es-DO" sz="1100" b="1">
              <a:latin typeface="+mn-lt"/>
              <a:ea typeface="+mn-ea"/>
              <a:cs typeface="+mn-cs"/>
            </a:rPr>
            <a:t>Evaluación por Facilitador(a)</a:t>
          </a:r>
        </a:p>
        <a:p xmlns:a="http://schemas.openxmlformats.org/drawingml/2006/main">
          <a:pPr algn="ctr"/>
          <a:r>
            <a:rPr lang="es-DO" sz="800" b="0"/>
            <a:t>Calificación % (Escala 1-100)</a:t>
          </a:r>
        </a:p>
      </cdr:txBody>
    </cdr:sp>
  </cdr:relSizeAnchor>
  <cdr:relSizeAnchor xmlns:cdr="http://schemas.openxmlformats.org/drawingml/2006/chartDrawing">
    <cdr:from>
      <cdr:x>0</cdr:x>
      <cdr:y>0.96477</cdr:y>
    </cdr:from>
    <cdr:to>
      <cdr:x>1</cdr:x>
      <cdr:y>1</cdr:y>
    </cdr:to>
    <cdr:sp macro="" textlink="">
      <cdr:nvSpPr>
        <cdr:cNvPr id="3" name="1 CuadroTexto"/>
        <cdr:cNvSpPr txBox="1"/>
      </cdr:nvSpPr>
      <cdr:spPr>
        <a:xfrm xmlns:a="http://schemas.openxmlformats.org/drawingml/2006/main">
          <a:off x="0" y="5418639"/>
          <a:ext cx="5619600" cy="1978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51410C8-D75A-493F-8919-89C2D066148C}" type="TxLink">
            <a:rPr lang="en-US" sz="600" b="0" i="0" u="none" strike="noStrike">
              <a:solidFill>
                <a:srgbClr val="000000"/>
              </a:solidFill>
              <a:latin typeface="Calibri"/>
              <a:ea typeface="+mn-ea"/>
              <a:cs typeface="Calibri"/>
            </a:rPr>
            <a:pPr/>
            <a:t>Fuente: Formulario de Evaluación del Proceso de Capacitación aplicado en las acciones de capacitación en la modalidad Presencial desarrolladas durante el 4to. Trimestre 2024.</a:t>
          </a:fld>
          <a:endParaRPr lang="es-DO" sz="500">
            <a:latin typeface="Calibri"/>
            <a:ea typeface="+mn-ea"/>
            <a:cs typeface="+mn-cs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F12B0-7210-49CA-B65D-40AF103D0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24</Pages>
  <Words>7118</Words>
  <Characters>40574</Characters>
  <Application>Microsoft Office Word</Application>
  <DocSecurity>0</DocSecurity>
  <Lines>338</Lines>
  <Paragraphs>95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g.mota</dc:creator>
  <cp:lastModifiedBy>Wendolyne Castillo</cp:lastModifiedBy>
  <cp:revision>93</cp:revision>
  <cp:lastPrinted>2024-10-07T13:54:00Z</cp:lastPrinted>
  <dcterms:created xsi:type="dcterms:W3CDTF">2024-07-12T12:45:00Z</dcterms:created>
  <dcterms:modified xsi:type="dcterms:W3CDTF">2025-01-04T16:11:00Z</dcterms:modified>
</cp:coreProperties>
</file>