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C26B93" w:rsidRPr="00F63D0A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D1F032A" w14:textId="32CD2B6A" w:rsidR="00D621F0" w:rsidRPr="00D621F0" w:rsidRDefault="007F5321" w:rsidP="00D621F0">
      <w:pPr>
        <w:tabs>
          <w:tab w:val="left" w:pos="1260"/>
          <w:tab w:val="center" w:pos="4513"/>
        </w:tabs>
        <w:ind w:left="1260" w:hanging="1260"/>
        <w:jc w:val="both"/>
        <w:rPr>
          <w:rFonts w:ascii="Times New Roman" w:eastAsia="Times New Roman" w:hAnsi="Times New Roman" w:cs="Times New Roman"/>
          <w:i/>
          <w:iCs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BC0131">
        <w:rPr>
          <w:rFonts w:ascii="Times New Roman" w:eastAsia="Times New Roman" w:hAnsi="Times New Roman" w:cs="Times New Roman"/>
          <w:b/>
        </w:rPr>
        <w:tab/>
      </w:r>
      <w:r w:rsidR="00D23C13">
        <w:rPr>
          <w:rFonts w:ascii="Times New Roman" w:eastAsia="Times New Roman" w:hAnsi="Times New Roman" w:cs="Times New Roman"/>
          <w:b/>
        </w:rPr>
        <w:tab/>
      </w:r>
      <w:r w:rsidRPr="009F2599">
        <w:rPr>
          <w:rFonts w:ascii="Times New Roman" w:eastAsia="Times New Roman" w:hAnsi="Times New Roman" w:cs="Times New Roman"/>
        </w:rPr>
        <w:t xml:space="preserve">Expresión de </w:t>
      </w:r>
      <w:r w:rsidR="0070527D" w:rsidRPr="009F2599">
        <w:rPr>
          <w:rFonts w:ascii="Times New Roman" w:eastAsia="Times New Roman" w:hAnsi="Times New Roman" w:cs="Times New Roman"/>
        </w:rPr>
        <w:t>Interés</w:t>
      </w:r>
      <w:r w:rsidRPr="009F2599">
        <w:rPr>
          <w:rFonts w:ascii="Times New Roman" w:eastAsia="Times New Roman" w:hAnsi="Times New Roman" w:cs="Times New Roman"/>
        </w:rPr>
        <w:t xml:space="preserve"> a </w:t>
      </w:r>
      <w:r w:rsidR="0070527D" w:rsidRPr="009F2599">
        <w:rPr>
          <w:rFonts w:ascii="Times New Roman" w:eastAsia="Times New Roman" w:hAnsi="Times New Roman" w:cs="Times New Roman"/>
        </w:rPr>
        <w:t xml:space="preserve">los servicios de </w:t>
      </w:r>
      <w:r w:rsidR="00D621F0" w:rsidRPr="00D621F0">
        <w:rPr>
          <w:rFonts w:ascii="Times New Roman" w:eastAsia="Times New Roman" w:hAnsi="Times New Roman" w:cs="Times New Roman"/>
          <w:i/>
          <w:iCs/>
        </w:rPr>
        <w:t>Consultoría Individual para la Elaboración del Marco Regulatorio de Integridad y Transparencia de la República Dominicana</w:t>
      </w:r>
      <w:r w:rsidR="00D621F0" w:rsidRPr="00D621F0">
        <w:rPr>
          <w:rFonts w:ascii="Times New Roman" w:eastAsia="Times New Roman" w:hAnsi="Times New Roman" w:cs="Times New Roman"/>
          <w:i/>
          <w:iCs/>
        </w:rPr>
        <w:t xml:space="preserve">, </w:t>
      </w:r>
      <w:r w:rsidR="00D621F0" w:rsidRPr="00D621F0">
        <w:rPr>
          <w:rFonts w:ascii="Times New Roman" w:eastAsia="Times New Roman" w:hAnsi="Times New Roman" w:cs="Times New Roman"/>
          <w:i/>
          <w:iCs/>
        </w:rPr>
        <w:t xml:space="preserve">REF. </w:t>
      </w:r>
      <w:bookmarkStart w:id="0" w:name="_Hlk144903529"/>
      <w:r w:rsidR="00D621F0" w:rsidRPr="00D621F0">
        <w:rPr>
          <w:rFonts w:ascii="Times New Roman" w:eastAsia="Times New Roman" w:hAnsi="Times New Roman" w:cs="Times New Roman"/>
          <w:i/>
          <w:iCs/>
        </w:rPr>
        <w:t>MH-PT-SCI-3CV-2024-0</w:t>
      </w:r>
      <w:bookmarkEnd w:id="0"/>
      <w:r w:rsidR="00D621F0" w:rsidRPr="00D621F0">
        <w:rPr>
          <w:rFonts w:ascii="Times New Roman" w:eastAsia="Times New Roman" w:hAnsi="Times New Roman" w:cs="Times New Roman"/>
          <w:i/>
          <w:iCs/>
        </w:rPr>
        <w:t>41</w:t>
      </w:r>
    </w:p>
    <w:p w14:paraId="00000010" w14:textId="7E13A483" w:rsidR="00860908" w:rsidRPr="00D621F0" w:rsidRDefault="007F5321" w:rsidP="00D23C13">
      <w:pPr>
        <w:tabs>
          <w:tab w:val="left" w:pos="1170"/>
        </w:tabs>
        <w:ind w:left="1170" w:hanging="1170"/>
        <w:jc w:val="both"/>
        <w:rPr>
          <w:rFonts w:ascii="Times New Roman" w:eastAsia="Times New Roman" w:hAnsi="Times New Roman" w:cs="Times New Roman"/>
        </w:rPr>
      </w:pPr>
      <w:r w:rsidRPr="00D621F0">
        <w:rPr>
          <w:rFonts w:ascii="Times New Roman" w:eastAsia="Times New Roman" w:hAnsi="Times New Roman" w:cs="Times New Roman"/>
        </w:rPr>
        <w:t xml:space="preserve">Distinguido </w:t>
      </w:r>
      <w:r w:rsidR="000049F2" w:rsidRPr="00D621F0">
        <w:rPr>
          <w:rFonts w:ascii="Times New Roman" w:eastAsia="Times New Roman" w:hAnsi="Times New Roman" w:cs="Times New Roman"/>
        </w:rPr>
        <w:t>Sr. Pérez</w:t>
      </w:r>
      <w:r w:rsidRPr="00D621F0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31300F9F" w:rsidR="00860908" w:rsidRPr="00D621F0" w:rsidRDefault="007F5321" w:rsidP="00D621F0">
      <w:pPr>
        <w:tabs>
          <w:tab w:val="left" w:pos="1260"/>
          <w:tab w:val="center" w:pos="4513"/>
        </w:tabs>
        <w:jc w:val="both"/>
        <w:rPr>
          <w:rFonts w:ascii="Times New Roman" w:eastAsia="Times New Roman" w:hAnsi="Times New Roman" w:cs="Times New Roman"/>
          <w:i/>
          <w:iCs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D621F0" w:rsidRPr="00D621F0">
        <w:rPr>
          <w:rFonts w:ascii="Times New Roman" w:eastAsia="Times New Roman" w:hAnsi="Times New Roman" w:cs="Times New Roman"/>
          <w:i/>
          <w:iCs/>
        </w:rPr>
        <w:t>Consultoría Individual para la Elaboración del Marco Regulatorio de Integridad y Transparencia de la República Dominicana, REF. MH-PT-SCI-3CV-2024-041</w:t>
      </w:r>
      <w:r w:rsidR="00F63D0A" w:rsidRPr="00F63D0A">
        <w:rPr>
          <w:rFonts w:ascii="Times New Roman" w:eastAsia="Times New Roman" w:hAnsi="Times New Roman" w:cs="Times New Roman"/>
          <w:i/>
          <w:iCs/>
        </w:rPr>
        <w:t xml:space="preserve">,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E5C0B"/>
    <w:rsid w:val="000E6475"/>
    <w:rsid w:val="00180232"/>
    <w:rsid w:val="001E62FC"/>
    <w:rsid w:val="002172DC"/>
    <w:rsid w:val="00245B4C"/>
    <w:rsid w:val="00280D99"/>
    <w:rsid w:val="002966B6"/>
    <w:rsid w:val="002C3A97"/>
    <w:rsid w:val="00384843"/>
    <w:rsid w:val="004B1C33"/>
    <w:rsid w:val="00533265"/>
    <w:rsid w:val="006345C5"/>
    <w:rsid w:val="0070527D"/>
    <w:rsid w:val="0079773D"/>
    <w:rsid w:val="007F5321"/>
    <w:rsid w:val="00860908"/>
    <w:rsid w:val="008F0585"/>
    <w:rsid w:val="009F2599"/>
    <w:rsid w:val="00AC6D7F"/>
    <w:rsid w:val="00B348EC"/>
    <w:rsid w:val="00BC0131"/>
    <w:rsid w:val="00C001D1"/>
    <w:rsid w:val="00C26B93"/>
    <w:rsid w:val="00D1203B"/>
    <w:rsid w:val="00D22800"/>
    <w:rsid w:val="00D23C13"/>
    <w:rsid w:val="00D621F0"/>
    <w:rsid w:val="00EB70BE"/>
    <w:rsid w:val="00F02A7E"/>
    <w:rsid w:val="00F248DD"/>
    <w:rsid w:val="00F52F98"/>
    <w:rsid w:val="00F63D0A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15</cp:revision>
  <dcterms:created xsi:type="dcterms:W3CDTF">2023-09-07T13:35:00Z</dcterms:created>
  <dcterms:modified xsi:type="dcterms:W3CDTF">2024-10-31T14:43:00Z</dcterms:modified>
</cp:coreProperties>
</file>