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E" w14:textId="7A8B7D1C" w:rsidR="00860908" w:rsidRPr="002C3A97" w:rsidRDefault="007F5321" w:rsidP="002C3A97">
      <w:pPr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2C3A97">
        <w:rPr>
          <w:rFonts w:ascii="Times New Roman" w:eastAsia="Times New Roman" w:hAnsi="Times New Roman" w:cs="Times New Roman"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como Especialista en </w:t>
      </w:r>
      <w:proofErr w:type="spellStart"/>
      <w:r w:rsidR="002C3A97" w:rsidRPr="002C3A97">
        <w:rPr>
          <w:rFonts w:ascii="Times New Roman" w:eastAsia="Times New Roman" w:hAnsi="Times New Roman" w:cs="Times New Roman"/>
          <w:i/>
          <w:iCs/>
        </w:rPr>
        <w:t>Quality</w:t>
      </w:r>
      <w:proofErr w:type="spellEnd"/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C3A97" w:rsidRPr="002C3A97">
        <w:rPr>
          <w:rFonts w:ascii="Times New Roman" w:eastAsia="Times New Roman" w:hAnsi="Times New Roman" w:cs="Times New Roman"/>
          <w:i/>
          <w:iCs/>
        </w:rPr>
        <w:t>Assurance</w:t>
      </w:r>
      <w:proofErr w:type="spellEnd"/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 (QA) para Proyecto de Desarrollo a mejoras al Sistema Actual de Contrataciones Públicas (SECP</w:t>
      </w:r>
      <w:r w:rsidR="002C3A97">
        <w:rPr>
          <w:rFonts w:ascii="Times New Roman" w:eastAsia="Times New Roman" w:hAnsi="Times New Roman" w:cs="Times New Roman"/>
          <w:i/>
          <w:iCs/>
        </w:rPr>
        <w:t xml:space="preserve">), </w:t>
      </w:r>
      <w:r w:rsidR="00FC61AA" w:rsidRPr="002C3A97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FC61AA" w:rsidRPr="002C3A97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FC61AA" w:rsidRPr="002C3A97">
        <w:rPr>
          <w:rFonts w:ascii="Times New Roman" w:eastAsia="Times New Roman" w:hAnsi="Times New Roman" w:cs="Times New Roman"/>
          <w:i/>
          <w:iCs/>
        </w:rPr>
        <w:t>3</w:t>
      </w:r>
      <w:r w:rsidR="002C3A97" w:rsidRPr="002C3A97">
        <w:rPr>
          <w:rFonts w:ascii="Times New Roman" w:eastAsia="Times New Roman" w:hAnsi="Times New Roman" w:cs="Times New Roman"/>
          <w:i/>
          <w:iCs/>
        </w:rPr>
        <w:t>5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6CD4983" w:rsidR="00860908" w:rsidRPr="00F63D0A" w:rsidRDefault="007F5321" w:rsidP="00533265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F63D0A">
        <w:rPr>
          <w:rFonts w:ascii="Times New Roman" w:eastAsia="Times New Roman" w:hAnsi="Times New Roman" w:cs="Times New Roman"/>
        </w:rPr>
        <w:t xml:space="preserve">Contratación </w:t>
      </w:r>
      <w:r w:rsidR="002C3A97" w:rsidRPr="00F63D0A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como Especialista en </w:t>
      </w:r>
      <w:proofErr w:type="spellStart"/>
      <w:r w:rsidR="002C3A97" w:rsidRPr="002C3A97">
        <w:rPr>
          <w:rFonts w:ascii="Times New Roman" w:eastAsia="Times New Roman" w:hAnsi="Times New Roman" w:cs="Times New Roman"/>
          <w:i/>
          <w:iCs/>
        </w:rPr>
        <w:t>Quality</w:t>
      </w:r>
      <w:proofErr w:type="spellEnd"/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C3A97" w:rsidRPr="002C3A97">
        <w:rPr>
          <w:rFonts w:ascii="Times New Roman" w:eastAsia="Times New Roman" w:hAnsi="Times New Roman" w:cs="Times New Roman"/>
          <w:i/>
          <w:iCs/>
        </w:rPr>
        <w:t>Assurance</w:t>
      </w:r>
      <w:proofErr w:type="spellEnd"/>
      <w:r w:rsidR="002C3A97" w:rsidRPr="002C3A97">
        <w:rPr>
          <w:rFonts w:ascii="Times New Roman" w:eastAsia="Times New Roman" w:hAnsi="Times New Roman" w:cs="Times New Roman"/>
          <w:i/>
          <w:iCs/>
        </w:rPr>
        <w:t xml:space="preserve"> (QA) para Proyecto de Desarrollo a mejoras al Sistema Actual de Contrataciones Públicas (SECP</w:t>
      </w:r>
      <w:r w:rsidR="002C3A97">
        <w:rPr>
          <w:rFonts w:ascii="Times New Roman" w:eastAsia="Times New Roman" w:hAnsi="Times New Roman" w:cs="Times New Roman"/>
          <w:i/>
          <w:iCs/>
        </w:rPr>
        <w:t xml:space="preserve">), </w:t>
      </w:r>
      <w:r w:rsidR="002C3A97" w:rsidRPr="002C3A97">
        <w:rPr>
          <w:rFonts w:ascii="Times New Roman" w:eastAsia="Times New Roman" w:hAnsi="Times New Roman" w:cs="Times New Roman"/>
          <w:i/>
          <w:iCs/>
        </w:rPr>
        <w:t>REF. MH-PT-SCI-3CV-2024-035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E62F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10</cp:revision>
  <dcterms:created xsi:type="dcterms:W3CDTF">2023-09-07T13:35:00Z</dcterms:created>
  <dcterms:modified xsi:type="dcterms:W3CDTF">2024-08-12T20:39:00Z</dcterms:modified>
</cp:coreProperties>
</file>